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528" w:rsidRPr="005203B9" w:rsidRDefault="00CC5528" w:rsidP="00CC5528">
      <w:pPr>
        <w:jc w:val="center"/>
        <w:rPr>
          <w:rFonts w:ascii="Comic Sans MS" w:hAnsi="Comic Sans MS"/>
          <w:sz w:val="28"/>
          <w:szCs w:val="28"/>
          <w:lang w:val="de-DE"/>
        </w:rPr>
      </w:pPr>
      <w:r w:rsidRPr="005203B9">
        <w:rPr>
          <w:rFonts w:ascii="Comic Sans MS" w:hAnsi="Comic Sans MS"/>
          <w:sz w:val="28"/>
          <w:szCs w:val="28"/>
          <w:lang w:val="de-DE"/>
        </w:rPr>
        <w:t>Sehr geehrte</w:t>
      </w:r>
      <w:r w:rsidR="00367B42" w:rsidRPr="005203B9">
        <w:rPr>
          <w:rFonts w:ascii="Comic Sans MS" w:hAnsi="Comic Sans MS"/>
          <w:sz w:val="28"/>
          <w:szCs w:val="28"/>
          <w:lang w:val="de-DE"/>
        </w:rPr>
        <w:t>r</w:t>
      </w:r>
      <w:r w:rsidR="00486761">
        <w:rPr>
          <w:rFonts w:ascii="Comic Sans MS" w:hAnsi="Comic Sans MS"/>
          <w:sz w:val="28"/>
          <w:szCs w:val="28"/>
          <w:lang w:val="de-DE"/>
        </w:rPr>
        <w:t xml:space="preserve"> Bauherr </w:t>
      </w:r>
      <w:r w:rsidRPr="005203B9">
        <w:rPr>
          <w:rFonts w:ascii="Comic Sans MS" w:hAnsi="Comic Sans MS"/>
          <w:sz w:val="28"/>
          <w:szCs w:val="28"/>
          <w:lang w:val="de-DE"/>
        </w:rPr>
        <w:t>/</w:t>
      </w:r>
      <w:r w:rsidR="00486761">
        <w:rPr>
          <w:rFonts w:ascii="Comic Sans MS" w:hAnsi="Comic Sans MS"/>
          <w:sz w:val="28"/>
          <w:szCs w:val="28"/>
          <w:lang w:val="de-DE"/>
        </w:rPr>
        <w:t xml:space="preserve"> </w:t>
      </w:r>
      <w:r w:rsidR="00367B42" w:rsidRPr="005203B9">
        <w:rPr>
          <w:rFonts w:ascii="Comic Sans MS" w:hAnsi="Comic Sans MS"/>
          <w:sz w:val="28"/>
          <w:szCs w:val="28"/>
          <w:lang w:val="de-DE"/>
        </w:rPr>
        <w:t xml:space="preserve">geehrte </w:t>
      </w:r>
      <w:r w:rsidRPr="005203B9">
        <w:rPr>
          <w:rFonts w:ascii="Comic Sans MS" w:hAnsi="Comic Sans MS"/>
          <w:sz w:val="28"/>
          <w:szCs w:val="28"/>
          <w:lang w:val="de-DE"/>
        </w:rPr>
        <w:t>Bauherrin in der Gemeinde Gschwandt</w:t>
      </w:r>
      <w:r w:rsidR="00367B42" w:rsidRPr="005203B9">
        <w:rPr>
          <w:rFonts w:ascii="Comic Sans MS" w:hAnsi="Comic Sans MS"/>
          <w:sz w:val="28"/>
          <w:szCs w:val="28"/>
          <w:lang w:val="de-DE"/>
        </w:rPr>
        <w:t xml:space="preserve">! </w:t>
      </w:r>
    </w:p>
    <w:p w:rsidR="00486761" w:rsidRDefault="00CC5528" w:rsidP="00486761">
      <w:pPr>
        <w:rPr>
          <w:sz w:val="24"/>
          <w:szCs w:val="24"/>
          <w:lang w:val="de-DE"/>
        </w:rPr>
      </w:pPr>
      <w:r>
        <w:rPr>
          <w:lang w:val="de-DE"/>
        </w:rPr>
        <w:br/>
      </w:r>
      <w:r>
        <w:rPr>
          <w:lang w:val="de-DE"/>
        </w:rPr>
        <w:br/>
      </w:r>
    </w:p>
    <w:p w:rsidR="00367B42" w:rsidRPr="00486761" w:rsidRDefault="00CC5528" w:rsidP="00486761">
      <w:pPr>
        <w:rPr>
          <w:lang w:val="de-DE"/>
        </w:rPr>
      </w:pPr>
      <w:r w:rsidRPr="005203B9">
        <w:rPr>
          <w:sz w:val="24"/>
          <w:szCs w:val="24"/>
          <w:lang w:val="de-DE"/>
        </w:rPr>
        <w:t>Ein Baugrundstück ist nicht nur ein Ort für Gebäude, sondern auch ein Stück Natur, das geschützt und gepflegt werden sollte. Eine insektenfreundliche</w:t>
      </w:r>
      <w:r w:rsidR="00367B42" w:rsidRPr="005203B9">
        <w:rPr>
          <w:sz w:val="24"/>
          <w:szCs w:val="24"/>
          <w:lang w:val="de-DE"/>
        </w:rPr>
        <w:t xml:space="preserve"> und regional angepasste</w:t>
      </w:r>
      <w:r w:rsidRPr="005203B9">
        <w:rPr>
          <w:sz w:val="24"/>
          <w:szCs w:val="24"/>
          <w:lang w:val="de-DE"/>
        </w:rPr>
        <w:t xml:space="preserve"> Bepflanzung kann dazu beitragen, die ökologische Vielfalt zu fördern und die Natur auf Ihrem Grundstück zu unterstützen. Wir möchten Sie deshalb herzlich dazu ermutigen, beim Bau Ihres neuen Grundstücks a</w:t>
      </w:r>
      <w:r w:rsidR="00367B42" w:rsidRPr="005203B9">
        <w:rPr>
          <w:sz w:val="24"/>
          <w:szCs w:val="24"/>
          <w:lang w:val="de-DE"/>
        </w:rPr>
        <w:t>uch die Natur mit einzubeziehen.</w:t>
      </w:r>
      <w:r w:rsidRPr="005203B9">
        <w:rPr>
          <w:sz w:val="24"/>
          <w:szCs w:val="24"/>
          <w:lang w:val="de-DE"/>
        </w:rPr>
        <w:br/>
      </w:r>
      <w:r w:rsidRPr="005203B9">
        <w:rPr>
          <w:sz w:val="24"/>
          <w:szCs w:val="24"/>
          <w:lang w:val="de-DE"/>
        </w:rPr>
        <w:br/>
      </w:r>
      <w:r w:rsidRPr="005203B9">
        <w:rPr>
          <w:sz w:val="24"/>
          <w:szCs w:val="24"/>
          <w:lang w:val="de-DE"/>
        </w:rPr>
        <w:t>1.</w:t>
      </w:r>
      <w:r w:rsidR="00027958" w:rsidRPr="005203B9">
        <w:rPr>
          <w:sz w:val="24"/>
          <w:szCs w:val="24"/>
          <w:lang w:val="de-DE"/>
        </w:rPr>
        <w:t xml:space="preserve">Machen Sie sich mit den örtlichen Baubestimmungen vertraut: Bevor Sie mit der Planung Ihres Grundstücks beginnen, ist es wichtig, sich über die örtlichen Baubestimmungen zu informieren. Dies kann Ihnen helfen, die richtigen Entscheidungen zu treffen, um </w:t>
      </w:r>
      <w:r w:rsidR="00367B42" w:rsidRPr="005203B9">
        <w:rPr>
          <w:sz w:val="24"/>
          <w:szCs w:val="24"/>
          <w:lang w:val="de-DE"/>
        </w:rPr>
        <w:t>der</w:t>
      </w:r>
      <w:r w:rsidR="00027958" w:rsidRPr="005203B9">
        <w:rPr>
          <w:sz w:val="24"/>
          <w:szCs w:val="24"/>
          <w:lang w:val="de-DE"/>
        </w:rPr>
        <w:t xml:space="preserve"> Natur wieder Platz zu geben und blühende Gewächse zu pflanzen.</w:t>
      </w:r>
      <w:r w:rsidR="00027958" w:rsidRPr="005203B9">
        <w:rPr>
          <w:sz w:val="24"/>
          <w:szCs w:val="24"/>
          <w:lang w:val="de-DE"/>
        </w:rPr>
        <w:br/>
      </w:r>
      <w:r w:rsidR="00027958" w:rsidRPr="005203B9">
        <w:rPr>
          <w:sz w:val="24"/>
          <w:szCs w:val="24"/>
          <w:lang w:val="de-DE"/>
        </w:rPr>
        <w:br/>
        <w:t>2. Erstellen Sie einen Landschaftsplan: Bevor Sie mit dem Bau beginnen, ist es ratsam, einen Landschaftsplan zu erstellen, der die natürlichen Merkmale des Grundstücks berücksichtigt. Berücksichtigen Sie dabei die vorhandene Vegetation, die Topographie des Geländes und die natürlichen Wasserquellen.</w:t>
      </w:r>
      <w:r w:rsidR="00027958" w:rsidRPr="005203B9">
        <w:rPr>
          <w:sz w:val="24"/>
          <w:szCs w:val="24"/>
          <w:lang w:val="de-DE"/>
        </w:rPr>
        <w:br/>
      </w:r>
      <w:r w:rsidR="00027958" w:rsidRPr="005203B9">
        <w:rPr>
          <w:sz w:val="24"/>
          <w:szCs w:val="24"/>
          <w:lang w:val="de-DE"/>
        </w:rPr>
        <w:br/>
        <w:t>3. Verwenden Sie natürliche Materialien: Bei der Gestaltung Ihres Grundstücks sollten Sie natürliche Materialien wie Holz, Stein und natürliche Pflanzenschutzmittel verwenden. Vermeiden Sie synthetische Materialien, die die Umwelt belasten können.</w:t>
      </w:r>
      <w:r w:rsidR="00027958" w:rsidRPr="005203B9">
        <w:rPr>
          <w:sz w:val="24"/>
          <w:szCs w:val="24"/>
          <w:lang w:val="de-DE"/>
        </w:rPr>
        <w:br/>
      </w:r>
      <w:r w:rsidR="00027958" w:rsidRPr="005203B9">
        <w:rPr>
          <w:sz w:val="24"/>
          <w:szCs w:val="24"/>
          <w:lang w:val="de-DE"/>
        </w:rPr>
        <w:br/>
        <w:t>4. Pflanzen Sie einheimische Pflanzen: Um der Natur wieder Platz zu geben, sollten Sie einheimische Pflanzen in Ihrem Garten pflanzen. Diese Pflanzen sind an das lokale Klima und die Bodenbedingungen angepasst und benötigen weniger Pflege und Wasser.</w:t>
      </w:r>
      <w:r w:rsidR="00027958" w:rsidRPr="005203B9">
        <w:rPr>
          <w:sz w:val="24"/>
          <w:szCs w:val="24"/>
          <w:lang w:val="de-DE"/>
        </w:rPr>
        <w:br/>
      </w:r>
      <w:r w:rsidR="00027958" w:rsidRPr="005203B9">
        <w:rPr>
          <w:sz w:val="24"/>
          <w:szCs w:val="24"/>
          <w:lang w:val="de-DE"/>
        </w:rPr>
        <w:br/>
        <w:t>5. Verzichten Sie auf den Einsatz von Giften: Um die Natur auf Ihrem Grundstück zu schützen, sollten Sie auf den Einsatz von Pestiziden und Herbiziden verzichten. Stattdessen können Sie alternative Methoden wie Mulchen und handgeführte Unkrautbekämpfung verwenden.</w:t>
      </w:r>
      <w:r w:rsidR="00027958" w:rsidRPr="005203B9">
        <w:rPr>
          <w:sz w:val="24"/>
          <w:szCs w:val="24"/>
          <w:lang w:val="de-DE"/>
        </w:rPr>
        <w:br/>
      </w:r>
      <w:r w:rsidR="00027958" w:rsidRPr="005203B9">
        <w:rPr>
          <w:sz w:val="24"/>
          <w:szCs w:val="24"/>
          <w:lang w:val="de-DE"/>
        </w:rPr>
        <w:br/>
        <w:t>6. Schaffen Sie Lebensräume für Tiere: Um die Natur auf Ihrem Grundstück zu fördern, können Sie Lebensräume für Tiere schaffen, indem Sie beispielsweise Nistkästen, Futterstellen und natürliche Rückzugsorte einrichten.</w:t>
      </w:r>
      <w:r w:rsidR="00027958" w:rsidRPr="005203B9">
        <w:rPr>
          <w:sz w:val="24"/>
          <w:szCs w:val="24"/>
          <w:lang w:val="de-DE"/>
        </w:rPr>
        <w:br/>
      </w:r>
      <w:r w:rsidR="00027958" w:rsidRPr="005203B9">
        <w:rPr>
          <w:sz w:val="24"/>
          <w:szCs w:val="24"/>
          <w:lang w:val="de-DE"/>
        </w:rPr>
        <w:br/>
        <w:t>7. Berücksichtigen Sie die ökologische Vielfalt: Bei der Planung Ihres Grundstücks ist es wichtig, die ökologische Vielfalt zu berücksichtigen. Achten Sie darauf, eine Vielzahl von Pflanzenarten zu verwenden, um Lebensräume für verschiedene Arten von Tieren und Insekten zu schaffen.</w:t>
      </w:r>
      <w:r w:rsidR="00027958" w:rsidRPr="005203B9">
        <w:rPr>
          <w:sz w:val="24"/>
          <w:szCs w:val="24"/>
          <w:lang w:val="de-DE"/>
        </w:rPr>
        <w:br/>
      </w:r>
      <w:r w:rsidR="00027958" w:rsidRPr="005203B9">
        <w:rPr>
          <w:sz w:val="24"/>
          <w:szCs w:val="24"/>
          <w:lang w:val="de-DE"/>
        </w:rPr>
        <w:br/>
        <w:t>Indem Sie diese Tipps bei der Planung Ihres Grundstücks berücksichtigen, können Sie der Natur wieder Platz geben, blühende Gewächse pflanzen und ohne den Einsatz von Giften arbeiten.</w:t>
      </w:r>
    </w:p>
    <w:p w:rsidR="00EF6771" w:rsidRPr="00486761" w:rsidRDefault="00027958" w:rsidP="00486761">
      <w:pPr>
        <w:rPr>
          <w:sz w:val="24"/>
          <w:szCs w:val="24"/>
          <w:lang w:val="de-DE"/>
        </w:rPr>
      </w:pPr>
      <w:r w:rsidRPr="00486761">
        <w:rPr>
          <w:sz w:val="24"/>
          <w:szCs w:val="24"/>
          <w:lang w:val="de-DE"/>
        </w:rPr>
        <w:t>Dies trägt nicht nur zum Schutz der Umwelt bei, sondern schafft auch einen schönen und nachhaltigen Lebensraum für Sie und Ihre Familie.</w:t>
      </w:r>
    </w:p>
    <w:p w:rsidR="00486761" w:rsidRDefault="00486761" w:rsidP="00486761">
      <w:pPr>
        <w:pStyle w:val="Listenabsatz"/>
        <w:rPr>
          <w:sz w:val="24"/>
          <w:szCs w:val="24"/>
          <w:lang w:val="de-DE"/>
        </w:rPr>
      </w:pPr>
    </w:p>
    <w:p w:rsidR="00486761" w:rsidRPr="005203B9" w:rsidRDefault="00486761" w:rsidP="00367B42">
      <w:pPr>
        <w:pStyle w:val="Listenabsatz"/>
        <w:jc w:val="center"/>
        <w:rPr>
          <w:sz w:val="24"/>
          <w:szCs w:val="24"/>
          <w:lang w:val="de-DE"/>
        </w:rPr>
      </w:pPr>
    </w:p>
    <w:p w:rsidR="00486761" w:rsidRPr="009B6DEC" w:rsidRDefault="00486761" w:rsidP="00027958">
      <w:pPr>
        <w:rPr>
          <w:rFonts w:ascii="Comic Sans MS" w:hAnsi="Comic Sans MS"/>
          <w:sz w:val="24"/>
          <w:szCs w:val="24"/>
          <w:lang w:val="de-DE"/>
        </w:rPr>
      </w:pPr>
      <w:r w:rsidRPr="009B6DEC">
        <w:rPr>
          <w:rFonts w:ascii="Comic Sans MS" w:hAnsi="Comic Sans MS"/>
          <w:sz w:val="24"/>
          <w:szCs w:val="24"/>
          <w:lang w:val="de-DE"/>
        </w:rPr>
        <w:lastRenderedPageBreak/>
        <w:t>Beispiele begrüntes Flachdach in der Gemeinde Gschwandt:</w:t>
      </w:r>
      <w:r w:rsidR="00296944" w:rsidRPr="009B6DEC">
        <w:rPr>
          <w:rFonts w:ascii="Comic Sans MS" w:hAnsi="Comic Sans MS"/>
          <w:sz w:val="24"/>
          <w:szCs w:val="24"/>
          <w:lang w:val="de-DE"/>
        </w:rPr>
        <w:t xml:space="preserve">     </w:t>
      </w:r>
    </w:p>
    <w:p w:rsidR="00027958" w:rsidRDefault="00486761" w:rsidP="00486761">
      <w:pPr>
        <w:jc w:val="center"/>
        <w:rPr>
          <w:lang w:val="de-DE"/>
        </w:rPr>
      </w:pPr>
      <w:r>
        <w:rPr>
          <w:noProof/>
        </w:rPr>
        <w:drawing>
          <wp:inline distT="0" distB="0" distL="0" distR="0">
            <wp:extent cx="2955471" cy="2911475"/>
            <wp:effectExtent l="0" t="0" r="0" b="3175"/>
            <wp:docPr id="1" name="Grafik 1" descr="C:\Users\chris\AppData\Local\Microsoft\Windows\INetCache\Content.Word\17048218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Word\17048218014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5885" cy="2931585"/>
                    </a:xfrm>
                    <a:prstGeom prst="rect">
                      <a:avLst/>
                    </a:prstGeom>
                    <a:noFill/>
                    <a:ln>
                      <a:noFill/>
                    </a:ln>
                  </pic:spPr>
                </pic:pic>
              </a:graphicData>
            </a:graphic>
          </wp:inline>
        </w:drawing>
      </w:r>
      <w:r w:rsidR="00296944">
        <w:rPr>
          <w:lang w:val="de-DE"/>
        </w:rPr>
        <w:t xml:space="preserve">             </w:t>
      </w:r>
      <w:r w:rsidRPr="00486761">
        <w:rPr>
          <w:lang w:val="de-DE"/>
        </w:rPr>
        <w:t xml:space="preserve"> </w:t>
      </w:r>
      <w:r>
        <w:rPr>
          <w:noProof/>
        </w:rPr>
        <w:drawing>
          <wp:inline distT="0" distB="0" distL="0" distR="0">
            <wp:extent cx="2922814" cy="2933590"/>
            <wp:effectExtent l="0" t="0" r="0" b="635"/>
            <wp:docPr id="2" name="Grafik 2" descr="C:\Users\chris\AppData\Local\Microsoft\Windows\INetCache\Content.Word\170482180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ppData\Local\Microsoft\Windows\INetCache\Content.Word\17048218014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9403" cy="2950240"/>
                    </a:xfrm>
                    <a:prstGeom prst="rect">
                      <a:avLst/>
                    </a:prstGeom>
                    <a:noFill/>
                    <a:ln>
                      <a:noFill/>
                    </a:ln>
                  </pic:spPr>
                </pic:pic>
              </a:graphicData>
            </a:graphic>
          </wp:inline>
        </w:drawing>
      </w:r>
    </w:p>
    <w:p w:rsidR="009B6DEC" w:rsidRDefault="009B6DEC" w:rsidP="00296944">
      <w:pPr>
        <w:rPr>
          <w:lang w:val="de-DE"/>
        </w:rPr>
      </w:pPr>
    </w:p>
    <w:p w:rsidR="00296944" w:rsidRPr="009B6DEC" w:rsidRDefault="00E4172A" w:rsidP="00296944">
      <w:pPr>
        <w:rPr>
          <w:rFonts w:ascii="Comic Sans MS" w:hAnsi="Comic Sans MS"/>
          <w:sz w:val="24"/>
          <w:szCs w:val="24"/>
          <w:lang w:val="de-DE"/>
        </w:rPr>
      </w:pPr>
      <w:r w:rsidRPr="009B6DEC">
        <w:rPr>
          <w:rFonts w:ascii="Comic Sans MS" w:hAnsi="Comic Sans MS"/>
          <w:sz w:val="24"/>
          <w:szCs w:val="24"/>
          <w:lang w:val="de-DE"/>
        </w:rPr>
        <w:t xml:space="preserve">Beispiel insektenfreundlicher </w:t>
      </w:r>
      <w:r w:rsidR="00296944" w:rsidRPr="009B6DEC">
        <w:rPr>
          <w:rFonts w:ascii="Comic Sans MS" w:hAnsi="Comic Sans MS"/>
          <w:sz w:val="24"/>
          <w:szCs w:val="24"/>
          <w:lang w:val="de-DE"/>
        </w:rPr>
        <w:t>Garten mit und ohne Rasenfläche:</w:t>
      </w:r>
    </w:p>
    <w:p w:rsidR="00296944" w:rsidRDefault="00E4172A" w:rsidP="00296944">
      <w:pPr>
        <w:rPr>
          <w:noProof/>
        </w:rPr>
      </w:pPr>
      <w:r w:rsidRPr="00E4172A">
        <w:rPr>
          <w:noProof/>
          <w:lang w:val="de-DE"/>
        </w:rPr>
        <w:t xml:space="preserve"> </w:t>
      </w:r>
      <w:r>
        <w:rPr>
          <w:noProof/>
        </w:rPr>
        <w:drawing>
          <wp:inline distT="0" distB="0" distL="0" distR="0" wp14:anchorId="698740C4" wp14:editId="7E18EBE4">
            <wp:extent cx="3238500" cy="2465615"/>
            <wp:effectExtent l="0" t="0" r="0" b="0"/>
            <wp:docPr id="9" name="Bild 9" descr="C:\Users\chris\AppData\Local\Microsoft\Windows\INetCache\Content.MSO\6E224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AppData\Local\Microsoft\Windows\INetCache\Content.MSO\6E224B3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494" cy="2499871"/>
                    </a:xfrm>
                    <a:prstGeom prst="rect">
                      <a:avLst/>
                    </a:prstGeom>
                    <a:noFill/>
                    <a:ln>
                      <a:noFill/>
                    </a:ln>
                  </pic:spPr>
                </pic:pic>
              </a:graphicData>
            </a:graphic>
          </wp:inline>
        </w:drawing>
      </w:r>
      <w:r>
        <w:rPr>
          <w:noProof/>
          <w:lang w:val="de-DE"/>
        </w:rPr>
        <w:t xml:space="preserve">        </w:t>
      </w:r>
      <w:r w:rsidR="00296944" w:rsidRPr="00296944">
        <w:rPr>
          <w:noProof/>
        </w:rPr>
        <w:t xml:space="preserve"> </w:t>
      </w:r>
      <w:r w:rsidR="00296944">
        <w:rPr>
          <w:noProof/>
        </w:rPr>
        <w:drawing>
          <wp:inline distT="0" distB="0" distL="0" distR="0" wp14:anchorId="6076E0F3" wp14:editId="04FE3255">
            <wp:extent cx="3240862" cy="2432957"/>
            <wp:effectExtent l="0" t="0" r="0" b="5715"/>
            <wp:docPr id="7" name="Bild 7" descr="Naturnahen Garten anlegen - so funktioniert's | GEOmal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nahen Garten anlegen - so funktioniert's | GEOmall.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977" cy="2511117"/>
                    </a:xfrm>
                    <a:prstGeom prst="rect">
                      <a:avLst/>
                    </a:prstGeom>
                    <a:noFill/>
                    <a:ln>
                      <a:noFill/>
                    </a:ln>
                  </pic:spPr>
                </pic:pic>
              </a:graphicData>
            </a:graphic>
          </wp:inline>
        </w:drawing>
      </w:r>
      <w:r>
        <w:rPr>
          <w:noProof/>
        </w:rPr>
        <w:t xml:space="preserve"> </w:t>
      </w:r>
    </w:p>
    <w:p w:rsidR="009B6DEC" w:rsidRDefault="009B6DEC" w:rsidP="00296944">
      <w:pPr>
        <w:rPr>
          <w:noProof/>
          <w:lang w:val="de-DE"/>
        </w:rPr>
      </w:pPr>
      <w:r w:rsidRPr="009B6DEC">
        <w:rPr>
          <w:noProof/>
          <w:lang w:val="de-DE"/>
        </w:rPr>
        <w:t xml:space="preserve">      </w:t>
      </w:r>
      <w:r>
        <w:rPr>
          <w:noProof/>
        </w:rPr>
        <w:drawing>
          <wp:inline distT="0" distB="0" distL="0" distR="0" wp14:anchorId="3AAC398E" wp14:editId="7C28DBD1">
            <wp:extent cx="6498771" cy="1648313"/>
            <wp:effectExtent l="0" t="0" r="0" b="9525"/>
            <wp:docPr id="3" name="Bild 2" descr="https://www.bienenfreundlich.at/wp-content/uploads/2020/12/bienenf_gemeind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enenfreundlich.at/wp-content/uploads/2020/12/bienenf_gemeinde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0764" cy="1664037"/>
                    </a:xfrm>
                    <a:prstGeom prst="rect">
                      <a:avLst/>
                    </a:prstGeom>
                    <a:noFill/>
                    <a:ln>
                      <a:noFill/>
                    </a:ln>
                  </pic:spPr>
                </pic:pic>
              </a:graphicData>
            </a:graphic>
          </wp:inline>
        </w:drawing>
      </w:r>
    </w:p>
    <w:p w:rsidR="00C926DD" w:rsidRDefault="009B6DEC" w:rsidP="00296944">
      <w:pPr>
        <w:rPr>
          <w:rFonts w:ascii="Comic Sans MS" w:hAnsi="Comic Sans MS"/>
          <w:noProof/>
          <w:sz w:val="24"/>
          <w:szCs w:val="24"/>
          <w:lang w:val="de-DE"/>
        </w:rPr>
      </w:pPr>
      <w:r w:rsidRPr="00C926DD">
        <w:rPr>
          <w:rFonts w:ascii="Comic Sans MS" w:hAnsi="Comic Sans MS"/>
          <w:noProof/>
          <w:sz w:val="24"/>
          <w:szCs w:val="24"/>
          <w:lang w:val="de-DE"/>
        </w:rPr>
        <w:t xml:space="preserve">Weitere Infos und Anregungen gibt’s bei: </w:t>
      </w:r>
    </w:p>
    <w:p w:rsidR="00E4172A" w:rsidRPr="00C926DD" w:rsidRDefault="009B6DEC" w:rsidP="00296944">
      <w:pPr>
        <w:rPr>
          <w:rFonts w:ascii="Comic Sans MS" w:hAnsi="Comic Sans MS"/>
          <w:noProof/>
          <w:sz w:val="24"/>
          <w:szCs w:val="24"/>
          <w:lang w:val="de-DE"/>
        </w:rPr>
      </w:pPr>
      <w:r w:rsidRPr="00C926DD">
        <w:rPr>
          <w:rFonts w:ascii="Comic Sans MS" w:hAnsi="Comic Sans MS"/>
          <w:noProof/>
          <w:sz w:val="24"/>
          <w:szCs w:val="24"/>
          <w:lang w:val="de-DE"/>
        </w:rPr>
        <w:t>https://www.bienenfreundlich.at/folder-und-broschueren/</w:t>
      </w:r>
    </w:p>
    <w:p w:rsidR="0084244A" w:rsidRPr="003165E6" w:rsidRDefault="002015A5" w:rsidP="0084244A">
      <w:pPr>
        <w:rPr>
          <w:rFonts w:ascii="Comic Sans MS" w:hAnsi="Comic Sans MS"/>
          <w:lang w:val="de-DE"/>
        </w:rPr>
      </w:pPr>
      <w:bookmarkStart w:id="0" w:name="_GoBack"/>
      <w:bookmarkEnd w:id="0"/>
      <w:r>
        <w:rPr>
          <w:rFonts w:ascii="Comic Sans MS" w:hAnsi="Comic Sans MS"/>
          <w:lang w:val="de-DE"/>
        </w:rPr>
        <w:lastRenderedPageBreak/>
        <w:t>12</w:t>
      </w:r>
      <w:r w:rsidR="003165E6" w:rsidRPr="003165E6">
        <w:rPr>
          <w:rFonts w:ascii="Comic Sans MS" w:hAnsi="Comic Sans MS"/>
          <w:lang w:val="de-DE"/>
        </w:rPr>
        <w:t xml:space="preserve"> Sträucher für den insektenfreundlichen Garten</w:t>
      </w:r>
    </w:p>
    <w:p w:rsidR="0084244A" w:rsidRPr="0084244A" w:rsidRDefault="0084244A" w:rsidP="0084244A">
      <w:pPr>
        <w:rPr>
          <w:lang w:val="de-DE"/>
        </w:rPr>
      </w:pPr>
      <w:r>
        <w:rPr>
          <w:noProof/>
        </w:rPr>
        <w:drawing>
          <wp:anchor distT="0" distB="0" distL="114300" distR="114300" simplePos="0" relativeHeight="251670528" behindDoc="0" locked="0" layoutInCell="1" allowOverlap="1">
            <wp:simplePos x="0" y="0"/>
            <wp:positionH relativeFrom="column">
              <wp:posOffset>2519680</wp:posOffset>
            </wp:positionH>
            <wp:positionV relativeFrom="paragraph">
              <wp:posOffset>281940</wp:posOffset>
            </wp:positionV>
            <wp:extent cx="1523365" cy="108839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3365" cy="1088390"/>
                    </a:xfrm>
                    <a:prstGeom prst="rect">
                      <a:avLst/>
                    </a:prstGeom>
                    <a:noFill/>
                  </pic:spPr>
                </pic:pic>
              </a:graphicData>
            </a:graphic>
            <wp14:sizeRelH relativeFrom="margin">
              <wp14:pctWidth>0</wp14:pctWidth>
            </wp14:sizeRelH>
            <wp14:sizeRelV relativeFrom="margin">
              <wp14:pctHeight>0</wp14:pctHeight>
            </wp14:sizeRelV>
          </wp:anchor>
        </w:drawing>
      </w:r>
    </w:p>
    <w:p w:rsidR="0084244A" w:rsidRPr="0084244A" w:rsidRDefault="0084244A" w:rsidP="0084244A">
      <w:pPr>
        <w:rPr>
          <w:lang w:val="de-DE"/>
        </w:rPr>
      </w:pPr>
      <w:r>
        <w:rPr>
          <w:noProof/>
        </w:rPr>
        <w:drawing>
          <wp:anchor distT="0" distB="0" distL="114300" distR="114300" simplePos="0" relativeHeight="251671552" behindDoc="0" locked="0" layoutInCell="1" allowOverlap="1">
            <wp:simplePos x="0" y="0"/>
            <wp:positionH relativeFrom="margin">
              <wp:posOffset>4015105</wp:posOffset>
            </wp:positionH>
            <wp:positionV relativeFrom="paragraph">
              <wp:posOffset>5715</wp:posOffset>
            </wp:positionV>
            <wp:extent cx="1379855" cy="11049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855" cy="1104900"/>
                    </a:xfrm>
                    <a:prstGeom prst="rect">
                      <a:avLst/>
                    </a:prstGeom>
                    <a:noFill/>
                  </pic:spPr>
                </pic:pic>
              </a:graphicData>
            </a:graphic>
            <wp14:sizeRelH relativeFrom="margin">
              <wp14:pctWidth>0</wp14:pctWidth>
            </wp14:sizeRelH>
            <wp14:sizeRelV relativeFrom="margin">
              <wp14:pctHeight>0</wp14:pctHeight>
            </wp14:sizeRelV>
          </wp:anchor>
        </w:drawing>
      </w:r>
      <w:r w:rsidRPr="0084244A">
        <w:rPr>
          <w:lang w:val="de-DE"/>
        </w:rPr>
        <w:t>Kupferfelsenbirne</w:t>
      </w:r>
      <w:r w:rsidRPr="0084244A">
        <w:rPr>
          <w:lang w:val="de-DE"/>
        </w:rPr>
        <w:tab/>
        <w:t xml:space="preserve"> Amelanchier </w:t>
      </w:r>
    </w:p>
    <w:p w:rsidR="0084244A" w:rsidRPr="0084244A" w:rsidRDefault="003165E6" w:rsidP="0084244A">
      <w:pPr>
        <w:rPr>
          <w:lang w:val="de-DE"/>
        </w:rPr>
      </w:pPr>
      <w:r>
        <w:rPr>
          <w:lang w:val="de-DE"/>
        </w:rPr>
        <w:t>Wuchs: l</w:t>
      </w:r>
      <w:r w:rsidR="0084244A" w:rsidRPr="0084244A">
        <w:rPr>
          <w:lang w:val="de-DE"/>
        </w:rPr>
        <w:t>ocker aufrecht, im Alter breiter</w:t>
      </w:r>
    </w:p>
    <w:p w:rsidR="0084244A" w:rsidRPr="0084244A" w:rsidRDefault="0084244A" w:rsidP="0084244A">
      <w:pPr>
        <w:rPr>
          <w:lang w:val="de-DE"/>
        </w:rPr>
      </w:pPr>
      <w:r w:rsidRPr="0084244A">
        <w:rPr>
          <w:lang w:val="de-DE"/>
        </w:rPr>
        <w:t>Wuchsbreite: 5 - 6m</w:t>
      </w:r>
    </w:p>
    <w:p w:rsidR="0084244A" w:rsidRPr="0084244A" w:rsidRDefault="0084244A" w:rsidP="0084244A">
      <w:pPr>
        <w:rPr>
          <w:lang w:val="de-DE"/>
        </w:rPr>
      </w:pPr>
      <w:r w:rsidRPr="0084244A">
        <w:rPr>
          <w:lang w:val="de-DE"/>
        </w:rPr>
        <w:t>Wuchshöhe: 2,5 - 3m</w:t>
      </w:r>
    </w:p>
    <w:p w:rsidR="0084244A" w:rsidRPr="0084244A" w:rsidRDefault="0084244A" w:rsidP="0084244A">
      <w:pPr>
        <w:rPr>
          <w:lang w:val="de-DE"/>
        </w:rPr>
      </w:pPr>
      <w:r w:rsidRPr="0084244A">
        <w:rPr>
          <w:lang w:val="de-DE"/>
        </w:rPr>
        <w:t>Eigenschaften: Einfache Weiße Blüte, Frucht ist Genießbar, Schöne Herbstfärbung, Vogel-Nährgehölz, Eingeweide</w:t>
      </w:r>
    </w:p>
    <w:p w:rsidR="0084244A" w:rsidRPr="0084244A" w:rsidRDefault="0084244A" w:rsidP="0084244A">
      <w:pPr>
        <w:rPr>
          <w:lang w:val="de-DE"/>
        </w:rPr>
      </w:pPr>
      <w:r w:rsidRPr="0084244A">
        <w:rPr>
          <w:lang w:val="de-DE"/>
        </w:rPr>
        <w:tab/>
      </w:r>
    </w:p>
    <w:p w:rsidR="002015A5" w:rsidRDefault="002015A5" w:rsidP="0084244A">
      <w:pPr>
        <w:rPr>
          <w:lang w:val="de-DE"/>
        </w:rPr>
      </w:pPr>
    </w:p>
    <w:p w:rsidR="0084244A" w:rsidRPr="0084244A" w:rsidRDefault="0084244A" w:rsidP="0084244A">
      <w:pPr>
        <w:rPr>
          <w:lang w:val="de-DE"/>
        </w:rPr>
      </w:pPr>
      <w:r>
        <w:rPr>
          <w:noProof/>
        </w:rPr>
        <w:drawing>
          <wp:anchor distT="0" distB="0" distL="114300" distR="114300" simplePos="0" relativeHeight="251673600" behindDoc="0" locked="0" layoutInCell="1" allowOverlap="1">
            <wp:simplePos x="0" y="0"/>
            <wp:positionH relativeFrom="column">
              <wp:posOffset>3948430</wp:posOffset>
            </wp:positionH>
            <wp:positionV relativeFrom="paragraph">
              <wp:posOffset>12700</wp:posOffset>
            </wp:positionV>
            <wp:extent cx="1729740" cy="1047750"/>
            <wp:effectExtent l="0" t="0" r="381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740" cy="1047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2548255</wp:posOffset>
            </wp:positionH>
            <wp:positionV relativeFrom="paragraph">
              <wp:posOffset>8255</wp:posOffset>
            </wp:positionV>
            <wp:extent cx="1403985" cy="1061085"/>
            <wp:effectExtent l="0" t="0" r="5715" b="571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985" cy="1061085"/>
                    </a:xfrm>
                    <a:prstGeom prst="rect">
                      <a:avLst/>
                    </a:prstGeom>
                    <a:noFill/>
                  </pic:spPr>
                </pic:pic>
              </a:graphicData>
            </a:graphic>
            <wp14:sizeRelH relativeFrom="margin">
              <wp14:pctWidth>0</wp14:pctWidth>
            </wp14:sizeRelH>
            <wp14:sizeRelV relativeFrom="margin">
              <wp14:pctHeight>0</wp14:pctHeight>
            </wp14:sizeRelV>
          </wp:anchor>
        </w:drawing>
      </w:r>
      <w:r w:rsidR="0076566C">
        <w:rPr>
          <w:lang w:val="de-DE"/>
        </w:rPr>
        <w:t>Dirnd</w:t>
      </w:r>
      <w:r w:rsidRPr="0084244A">
        <w:rPr>
          <w:lang w:val="de-DE"/>
        </w:rPr>
        <w:t>lbeeere</w:t>
      </w:r>
      <w:r w:rsidRPr="0084244A">
        <w:rPr>
          <w:lang w:val="de-DE"/>
        </w:rPr>
        <w:tab/>
      </w:r>
      <w:r w:rsidRPr="0084244A">
        <w:rPr>
          <w:lang w:val="de-DE"/>
        </w:rPr>
        <w:tab/>
      </w:r>
      <w:proofErr w:type="gramStart"/>
      <w:r w:rsidRPr="0084244A">
        <w:rPr>
          <w:lang w:val="de-DE"/>
        </w:rPr>
        <w:t>Cornus  mas</w:t>
      </w:r>
      <w:proofErr w:type="gramEnd"/>
    </w:p>
    <w:p w:rsidR="0084244A" w:rsidRPr="0084244A" w:rsidRDefault="0084244A" w:rsidP="0084244A">
      <w:pPr>
        <w:rPr>
          <w:lang w:val="de-DE"/>
        </w:rPr>
      </w:pPr>
      <w:r w:rsidRPr="0084244A">
        <w:rPr>
          <w:lang w:val="de-DE"/>
        </w:rPr>
        <w:t>Wuchs: Strauch, dicht und sparrig verzweigt</w:t>
      </w:r>
    </w:p>
    <w:p w:rsidR="0084244A" w:rsidRPr="0084244A" w:rsidRDefault="0084244A" w:rsidP="0084244A">
      <w:pPr>
        <w:rPr>
          <w:lang w:val="de-DE"/>
        </w:rPr>
      </w:pPr>
      <w:r w:rsidRPr="0084244A">
        <w:rPr>
          <w:lang w:val="de-DE"/>
        </w:rPr>
        <w:t>Wuchsbreite: 4 – 6m</w:t>
      </w:r>
    </w:p>
    <w:p w:rsidR="0084244A" w:rsidRPr="0084244A" w:rsidRDefault="0084244A" w:rsidP="0084244A">
      <w:pPr>
        <w:rPr>
          <w:lang w:val="de-DE"/>
        </w:rPr>
      </w:pPr>
      <w:r w:rsidRPr="0084244A">
        <w:rPr>
          <w:lang w:val="de-DE"/>
        </w:rPr>
        <w:t>Wuchshöhe: 3m</w:t>
      </w:r>
    </w:p>
    <w:p w:rsidR="0084244A" w:rsidRPr="0084244A" w:rsidRDefault="0084244A" w:rsidP="0084244A">
      <w:pPr>
        <w:rPr>
          <w:lang w:val="de-DE"/>
        </w:rPr>
      </w:pPr>
      <w:r w:rsidRPr="0084244A">
        <w:rPr>
          <w:lang w:val="de-DE"/>
        </w:rPr>
        <w:t xml:space="preserve">Eigenschaften: Goldgelbe Blüte vor dem Austrieb, Früchte sind genießbar, Bienenweide, Vogel- Nährgehölz </w:t>
      </w:r>
    </w:p>
    <w:p w:rsidR="0084244A" w:rsidRPr="0084244A" w:rsidRDefault="0084244A" w:rsidP="0084244A">
      <w:pPr>
        <w:rPr>
          <w:lang w:val="de-DE"/>
        </w:rPr>
      </w:pPr>
    </w:p>
    <w:p w:rsidR="002015A5" w:rsidRDefault="002015A5" w:rsidP="0084244A">
      <w:pPr>
        <w:rPr>
          <w:lang w:val="de-DE"/>
        </w:rPr>
      </w:pPr>
    </w:p>
    <w:p w:rsidR="0084244A" w:rsidRPr="0084244A" w:rsidRDefault="0084244A" w:rsidP="0084244A">
      <w:pPr>
        <w:rPr>
          <w:lang w:val="de-DE"/>
        </w:rPr>
      </w:pPr>
      <w:r>
        <w:rPr>
          <w:noProof/>
        </w:rPr>
        <w:drawing>
          <wp:anchor distT="0" distB="0" distL="114300" distR="114300" simplePos="0" relativeHeight="251674624" behindDoc="0" locked="0" layoutInCell="1" allowOverlap="1">
            <wp:simplePos x="0" y="0"/>
            <wp:positionH relativeFrom="column">
              <wp:posOffset>2900680</wp:posOffset>
            </wp:positionH>
            <wp:positionV relativeFrom="paragraph">
              <wp:posOffset>10795</wp:posOffset>
            </wp:positionV>
            <wp:extent cx="1704975" cy="1134745"/>
            <wp:effectExtent l="0" t="0" r="9525" b="825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134745"/>
                    </a:xfrm>
                    <a:prstGeom prst="rect">
                      <a:avLst/>
                    </a:prstGeom>
                    <a:noFill/>
                  </pic:spPr>
                </pic:pic>
              </a:graphicData>
            </a:graphic>
            <wp14:sizeRelH relativeFrom="margin">
              <wp14:pctWidth>0</wp14:pctWidth>
            </wp14:sizeRelH>
            <wp14:sizeRelV relativeFrom="margin">
              <wp14:pctHeight>0</wp14:pctHeight>
            </wp14:sizeRelV>
          </wp:anchor>
        </w:drawing>
      </w:r>
      <w:r w:rsidRPr="0084244A">
        <w:rPr>
          <w:lang w:val="de-DE"/>
        </w:rPr>
        <w:t>Haselnuss</w:t>
      </w:r>
      <w:r w:rsidRPr="0084244A">
        <w:rPr>
          <w:lang w:val="de-DE"/>
        </w:rPr>
        <w:tab/>
      </w:r>
      <w:r w:rsidRPr="0084244A">
        <w:rPr>
          <w:lang w:val="de-DE"/>
        </w:rPr>
        <w:tab/>
        <w:t>Corylus avellana</w:t>
      </w:r>
    </w:p>
    <w:p w:rsidR="0084244A" w:rsidRPr="0084244A" w:rsidRDefault="0084244A" w:rsidP="0084244A">
      <w:pPr>
        <w:rPr>
          <w:lang w:val="de-DE"/>
        </w:rPr>
      </w:pPr>
      <w:bookmarkStart w:id="1" w:name="_Hlk150245281"/>
      <w:r w:rsidRPr="0084244A">
        <w:rPr>
          <w:lang w:val="de-DE"/>
        </w:rPr>
        <w:t>Wuchs: Mehrstämmig, breit ausladend, aufrecht</w:t>
      </w:r>
    </w:p>
    <w:p w:rsidR="0084244A" w:rsidRPr="0084244A" w:rsidRDefault="0084244A" w:rsidP="0084244A">
      <w:pPr>
        <w:rPr>
          <w:lang w:val="de-DE"/>
        </w:rPr>
      </w:pPr>
      <w:r w:rsidRPr="0084244A">
        <w:rPr>
          <w:lang w:val="de-DE"/>
        </w:rPr>
        <w:t>Wuchsbreite: 4 – 5m</w:t>
      </w:r>
    </w:p>
    <w:p w:rsidR="0084244A" w:rsidRPr="0084244A" w:rsidRDefault="0084244A" w:rsidP="0084244A">
      <w:pPr>
        <w:rPr>
          <w:lang w:val="de-DE"/>
        </w:rPr>
      </w:pPr>
      <w:r w:rsidRPr="0084244A">
        <w:rPr>
          <w:lang w:val="de-DE"/>
        </w:rPr>
        <w:t>Wuchshöhe: 4 - 5m</w:t>
      </w:r>
    </w:p>
    <w:p w:rsidR="0084244A" w:rsidRPr="0084244A" w:rsidRDefault="0084244A" w:rsidP="0084244A">
      <w:pPr>
        <w:rPr>
          <w:lang w:val="de-DE"/>
        </w:rPr>
      </w:pPr>
      <w:r w:rsidRPr="0084244A">
        <w:rPr>
          <w:lang w:val="de-DE"/>
        </w:rPr>
        <w:t>Eigenschaften: Pioniergehölz, Genießbare Früchte, Bienennährgehölz</w:t>
      </w:r>
    </w:p>
    <w:bookmarkEnd w:id="1"/>
    <w:p w:rsidR="0084244A" w:rsidRPr="0084244A" w:rsidRDefault="0084244A" w:rsidP="0084244A">
      <w:pPr>
        <w:rPr>
          <w:lang w:val="de-DE"/>
        </w:rPr>
      </w:pPr>
    </w:p>
    <w:p w:rsidR="002015A5" w:rsidRDefault="002015A5" w:rsidP="0084244A">
      <w:pPr>
        <w:rPr>
          <w:lang w:val="de-DE"/>
        </w:rPr>
      </w:pPr>
    </w:p>
    <w:p w:rsidR="0084244A" w:rsidRPr="0084244A" w:rsidRDefault="0084244A" w:rsidP="0084244A">
      <w:pPr>
        <w:rPr>
          <w:lang w:val="de-DE"/>
        </w:rPr>
      </w:pPr>
      <w:r>
        <w:rPr>
          <w:noProof/>
        </w:rPr>
        <w:drawing>
          <wp:anchor distT="0" distB="0" distL="114300" distR="114300" simplePos="0" relativeHeight="251675648" behindDoc="0" locked="0" layoutInCell="1" allowOverlap="1">
            <wp:simplePos x="0" y="0"/>
            <wp:positionH relativeFrom="margin">
              <wp:posOffset>3110230</wp:posOffset>
            </wp:positionH>
            <wp:positionV relativeFrom="paragraph">
              <wp:posOffset>10795</wp:posOffset>
            </wp:positionV>
            <wp:extent cx="2247900" cy="1496060"/>
            <wp:effectExtent l="0" t="0" r="0" b="889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496060"/>
                    </a:xfrm>
                    <a:prstGeom prst="rect">
                      <a:avLst/>
                    </a:prstGeom>
                    <a:noFill/>
                  </pic:spPr>
                </pic:pic>
              </a:graphicData>
            </a:graphic>
            <wp14:sizeRelH relativeFrom="margin">
              <wp14:pctWidth>0</wp14:pctWidth>
            </wp14:sizeRelH>
            <wp14:sizeRelV relativeFrom="margin">
              <wp14:pctHeight>0</wp14:pctHeight>
            </wp14:sizeRelV>
          </wp:anchor>
        </w:drawing>
      </w:r>
      <w:r w:rsidRPr="0084244A">
        <w:rPr>
          <w:lang w:val="de-DE"/>
        </w:rPr>
        <w:t>Perückenstrauch</w:t>
      </w:r>
      <w:r w:rsidRPr="0084244A">
        <w:rPr>
          <w:lang w:val="de-DE"/>
        </w:rPr>
        <w:tab/>
        <w:t xml:space="preserve">Cotinus </w:t>
      </w:r>
    </w:p>
    <w:p w:rsidR="0084244A" w:rsidRPr="0084244A" w:rsidRDefault="0084244A" w:rsidP="0084244A">
      <w:pPr>
        <w:rPr>
          <w:lang w:val="de-DE"/>
        </w:rPr>
      </w:pPr>
      <w:r w:rsidRPr="0084244A">
        <w:rPr>
          <w:lang w:val="de-DE"/>
        </w:rPr>
        <w:t xml:space="preserve">Wuchs: Breit aufrecht, Locker verzweigt </w:t>
      </w:r>
    </w:p>
    <w:p w:rsidR="0084244A" w:rsidRPr="0084244A" w:rsidRDefault="0084244A" w:rsidP="0084244A">
      <w:pPr>
        <w:rPr>
          <w:lang w:val="de-DE"/>
        </w:rPr>
      </w:pPr>
      <w:r w:rsidRPr="0084244A">
        <w:rPr>
          <w:lang w:val="de-DE"/>
        </w:rPr>
        <w:t>Wuchsbreite: 3 – 4m</w:t>
      </w:r>
    </w:p>
    <w:p w:rsidR="0084244A" w:rsidRPr="0084244A" w:rsidRDefault="0084244A" w:rsidP="0084244A">
      <w:pPr>
        <w:rPr>
          <w:lang w:val="de-DE"/>
        </w:rPr>
      </w:pPr>
      <w:r w:rsidRPr="0084244A">
        <w:rPr>
          <w:lang w:val="de-DE"/>
        </w:rPr>
        <w:t>Wuchshöhe: 3 – 5m</w:t>
      </w:r>
    </w:p>
    <w:p w:rsidR="0084244A" w:rsidRPr="0084244A" w:rsidRDefault="0084244A" w:rsidP="0084244A">
      <w:pPr>
        <w:rPr>
          <w:lang w:val="de-DE"/>
        </w:rPr>
      </w:pPr>
      <w:r w:rsidRPr="0084244A">
        <w:rPr>
          <w:lang w:val="de-DE"/>
        </w:rPr>
        <w:t>Eigenschaften: Perückenähnliche, fedrige Fruchtständ</w:t>
      </w:r>
    </w:p>
    <w:p w:rsidR="003165E6" w:rsidRDefault="003165E6" w:rsidP="0084244A">
      <w:pPr>
        <w:rPr>
          <w:lang w:val="de-DE"/>
        </w:rPr>
      </w:pPr>
    </w:p>
    <w:p w:rsidR="0076566C" w:rsidRDefault="0076566C" w:rsidP="0084244A">
      <w:pPr>
        <w:rPr>
          <w:lang w:val="de-DE"/>
        </w:rPr>
      </w:pPr>
    </w:p>
    <w:p w:rsidR="002015A5" w:rsidRDefault="002015A5" w:rsidP="0084244A">
      <w:pPr>
        <w:rPr>
          <w:lang w:val="de-DE"/>
        </w:rPr>
      </w:pPr>
    </w:p>
    <w:p w:rsidR="002015A5" w:rsidRDefault="002015A5" w:rsidP="0084244A">
      <w:pPr>
        <w:rPr>
          <w:lang w:val="de-DE"/>
        </w:rPr>
      </w:pPr>
    </w:p>
    <w:p w:rsidR="002015A5" w:rsidRDefault="002015A5" w:rsidP="0084244A">
      <w:pPr>
        <w:rPr>
          <w:lang w:val="de-DE"/>
        </w:rPr>
      </w:pPr>
    </w:p>
    <w:p w:rsidR="002015A5" w:rsidRDefault="002015A5" w:rsidP="0084244A">
      <w:pPr>
        <w:rPr>
          <w:lang w:val="de-DE"/>
        </w:rPr>
      </w:pPr>
    </w:p>
    <w:p w:rsidR="0084244A" w:rsidRPr="0084244A" w:rsidRDefault="003165E6" w:rsidP="0084244A">
      <w:pPr>
        <w:rPr>
          <w:lang w:val="de-DE"/>
        </w:rPr>
      </w:pPr>
      <w:r>
        <w:rPr>
          <w:noProof/>
        </w:rPr>
        <w:drawing>
          <wp:anchor distT="0" distB="0" distL="114300" distR="114300" simplePos="0" relativeHeight="251669504" behindDoc="0" locked="0" layoutInCell="1" allowOverlap="1">
            <wp:simplePos x="0" y="0"/>
            <wp:positionH relativeFrom="column">
              <wp:posOffset>3624580</wp:posOffset>
            </wp:positionH>
            <wp:positionV relativeFrom="paragraph">
              <wp:posOffset>5896</wp:posOffset>
            </wp:positionV>
            <wp:extent cx="2013857" cy="1350726"/>
            <wp:effectExtent l="0" t="0" r="5715" b="190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3857" cy="1350726"/>
                    </a:xfrm>
                    <a:prstGeom prst="rect">
                      <a:avLst/>
                    </a:prstGeom>
                    <a:noFill/>
                  </pic:spPr>
                </pic:pic>
              </a:graphicData>
            </a:graphic>
            <wp14:sizeRelH relativeFrom="margin">
              <wp14:pctWidth>0</wp14:pctWidth>
            </wp14:sizeRelH>
            <wp14:sizeRelV relativeFrom="margin">
              <wp14:pctHeight>0</wp14:pctHeight>
            </wp14:sizeRelV>
          </wp:anchor>
        </w:drawing>
      </w:r>
      <w:r w:rsidR="0084244A" w:rsidRPr="0084244A">
        <w:rPr>
          <w:lang w:val="de-DE"/>
        </w:rPr>
        <w:t>Pfaffenhütchen</w:t>
      </w:r>
      <w:r w:rsidR="0084244A" w:rsidRPr="0084244A">
        <w:rPr>
          <w:lang w:val="de-DE"/>
        </w:rPr>
        <w:tab/>
      </w:r>
      <w:r w:rsidR="0084244A" w:rsidRPr="0084244A">
        <w:rPr>
          <w:lang w:val="de-DE"/>
        </w:rPr>
        <w:tab/>
        <w:t xml:space="preserve">Euonymus </w:t>
      </w:r>
    </w:p>
    <w:p w:rsidR="003165E6" w:rsidRDefault="003165E6" w:rsidP="0084244A">
      <w:pPr>
        <w:rPr>
          <w:lang w:val="de-DE"/>
        </w:rPr>
      </w:pPr>
      <w:r>
        <w:rPr>
          <w:lang w:val="de-DE"/>
        </w:rPr>
        <w:t xml:space="preserve">Wuchs: aufrecht </w:t>
      </w:r>
      <w:proofErr w:type="gramStart"/>
      <w:r>
        <w:rPr>
          <w:lang w:val="de-DE"/>
        </w:rPr>
        <w:t>sparrig  wachsend</w:t>
      </w:r>
      <w:proofErr w:type="gramEnd"/>
      <w:r>
        <w:rPr>
          <w:lang w:val="de-DE"/>
        </w:rPr>
        <w:t xml:space="preserve">, </w:t>
      </w:r>
    </w:p>
    <w:p w:rsidR="0084244A" w:rsidRPr="0084244A" w:rsidRDefault="003165E6" w:rsidP="0084244A">
      <w:pPr>
        <w:rPr>
          <w:lang w:val="de-DE"/>
        </w:rPr>
      </w:pPr>
      <w:r>
        <w:rPr>
          <w:lang w:val="de-DE"/>
        </w:rPr>
        <w:t>Zweige mit b</w:t>
      </w:r>
      <w:r w:rsidR="0084244A" w:rsidRPr="0084244A">
        <w:rPr>
          <w:lang w:val="de-DE"/>
        </w:rPr>
        <w:t>esonders im Winter zierender Korkleiste</w:t>
      </w:r>
    </w:p>
    <w:p w:rsidR="0084244A" w:rsidRPr="0084244A" w:rsidRDefault="0084244A" w:rsidP="0084244A">
      <w:pPr>
        <w:rPr>
          <w:lang w:val="de-DE"/>
        </w:rPr>
      </w:pPr>
      <w:r w:rsidRPr="0084244A">
        <w:rPr>
          <w:lang w:val="de-DE"/>
        </w:rPr>
        <w:t>Wuchsbreite: 3 - 5m</w:t>
      </w:r>
    </w:p>
    <w:p w:rsidR="0084244A" w:rsidRPr="0084244A" w:rsidRDefault="0084244A" w:rsidP="0084244A">
      <w:pPr>
        <w:rPr>
          <w:lang w:val="de-DE"/>
        </w:rPr>
      </w:pPr>
      <w:r w:rsidRPr="0084244A">
        <w:rPr>
          <w:lang w:val="de-DE"/>
        </w:rPr>
        <w:t>Wuchshöhe: 2 – 5m</w:t>
      </w:r>
    </w:p>
    <w:p w:rsidR="0084244A" w:rsidRPr="0084244A" w:rsidRDefault="0084244A" w:rsidP="0084244A">
      <w:pPr>
        <w:rPr>
          <w:lang w:val="de-DE"/>
        </w:rPr>
      </w:pPr>
      <w:r w:rsidRPr="0084244A">
        <w:rPr>
          <w:lang w:val="de-DE"/>
        </w:rPr>
        <w:t>Eigenschaften: Auffallender Fruchtschmuck, Bienenweide, Vogel- Nährgehölz, Herbstfärbung</w:t>
      </w:r>
    </w:p>
    <w:p w:rsidR="0084244A" w:rsidRPr="0084244A" w:rsidRDefault="0084244A" w:rsidP="0084244A">
      <w:pPr>
        <w:rPr>
          <w:lang w:val="de-DE"/>
        </w:rPr>
      </w:pPr>
    </w:p>
    <w:p w:rsidR="0084244A" w:rsidRPr="0084244A" w:rsidRDefault="003165E6" w:rsidP="0084244A">
      <w:pPr>
        <w:rPr>
          <w:lang w:val="de-DE"/>
        </w:rPr>
      </w:pPr>
      <w:r>
        <w:rPr>
          <w:noProof/>
        </w:rPr>
        <w:drawing>
          <wp:anchor distT="0" distB="0" distL="114300" distR="114300" simplePos="0" relativeHeight="251667456" behindDoc="0" locked="0" layoutInCell="1" allowOverlap="1">
            <wp:simplePos x="0" y="0"/>
            <wp:positionH relativeFrom="column">
              <wp:posOffset>4234180</wp:posOffset>
            </wp:positionH>
            <wp:positionV relativeFrom="paragraph">
              <wp:posOffset>152490</wp:posOffset>
            </wp:positionV>
            <wp:extent cx="1937385" cy="1491343"/>
            <wp:effectExtent l="0" t="0" r="571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385" cy="1491343"/>
                    </a:xfrm>
                    <a:prstGeom prst="rect">
                      <a:avLst/>
                    </a:prstGeom>
                    <a:noFill/>
                  </pic:spPr>
                </pic:pic>
              </a:graphicData>
            </a:graphic>
            <wp14:sizeRelH relativeFrom="margin">
              <wp14:pctWidth>0</wp14:pctWidth>
            </wp14:sizeRelH>
            <wp14:sizeRelV relativeFrom="margin">
              <wp14:pctHeight>0</wp14:pctHeight>
            </wp14:sizeRelV>
          </wp:anchor>
        </w:drawing>
      </w:r>
      <w:r w:rsidR="0084244A" w:rsidRPr="0084244A">
        <w:rPr>
          <w:lang w:val="de-DE"/>
        </w:rPr>
        <w:t>Blasenspiere</w:t>
      </w:r>
      <w:r w:rsidR="0084244A" w:rsidRPr="0084244A">
        <w:rPr>
          <w:lang w:val="de-DE"/>
        </w:rPr>
        <w:tab/>
      </w:r>
      <w:r w:rsidR="0084244A" w:rsidRPr="0084244A">
        <w:rPr>
          <w:lang w:val="de-DE"/>
        </w:rPr>
        <w:tab/>
        <w:t xml:space="preserve">Physocpus </w:t>
      </w:r>
    </w:p>
    <w:p w:rsidR="0084244A" w:rsidRPr="0084244A" w:rsidRDefault="0084244A" w:rsidP="0084244A">
      <w:pPr>
        <w:rPr>
          <w:lang w:val="de-DE"/>
        </w:rPr>
      </w:pPr>
      <w:r w:rsidRPr="0084244A">
        <w:rPr>
          <w:lang w:val="de-DE"/>
        </w:rPr>
        <w:t>Wuchs: aufrecht breitbuschig bis leicht überhängend</w:t>
      </w:r>
    </w:p>
    <w:p w:rsidR="0084244A" w:rsidRPr="0084244A" w:rsidRDefault="0084244A" w:rsidP="0084244A">
      <w:pPr>
        <w:rPr>
          <w:lang w:val="de-DE"/>
        </w:rPr>
      </w:pPr>
      <w:r w:rsidRPr="0084244A">
        <w:rPr>
          <w:lang w:val="de-DE"/>
        </w:rPr>
        <w:t>Wuchsbreite: 2 – 3m</w:t>
      </w:r>
    </w:p>
    <w:p w:rsidR="0084244A" w:rsidRPr="0084244A" w:rsidRDefault="0084244A" w:rsidP="0084244A">
      <w:pPr>
        <w:rPr>
          <w:lang w:val="de-DE"/>
        </w:rPr>
      </w:pPr>
      <w:r w:rsidRPr="0084244A">
        <w:rPr>
          <w:lang w:val="de-DE"/>
        </w:rPr>
        <w:t>Wuchshöhe: 1,5 – 2m</w:t>
      </w:r>
    </w:p>
    <w:p w:rsidR="0084244A" w:rsidRPr="0084244A" w:rsidRDefault="0084244A" w:rsidP="0084244A">
      <w:pPr>
        <w:rPr>
          <w:lang w:val="de-DE"/>
        </w:rPr>
      </w:pPr>
      <w:r w:rsidRPr="0084244A">
        <w:rPr>
          <w:lang w:val="de-DE"/>
        </w:rPr>
        <w:t>Eigenschaften: Blüte in Dolden, Bienenweide, Vogel-Nährgehölz</w:t>
      </w:r>
    </w:p>
    <w:p w:rsidR="0084244A" w:rsidRPr="0084244A" w:rsidRDefault="0084244A" w:rsidP="0084244A">
      <w:pPr>
        <w:rPr>
          <w:lang w:val="de-DE"/>
        </w:rPr>
      </w:pPr>
    </w:p>
    <w:p w:rsidR="0084244A" w:rsidRPr="0084244A" w:rsidRDefault="0084244A" w:rsidP="0084244A">
      <w:pPr>
        <w:rPr>
          <w:lang w:val="de-DE"/>
        </w:rPr>
      </w:pPr>
    </w:p>
    <w:p w:rsidR="0084244A" w:rsidRPr="0084244A" w:rsidRDefault="0084244A" w:rsidP="0084244A">
      <w:pPr>
        <w:rPr>
          <w:lang w:val="de-DE"/>
        </w:rP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7620</wp:posOffset>
            </wp:positionV>
            <wp:extent cx="1631315" cy="1085850"/>
            <wp:effectExtent l="0" t="0" r="698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315" cy="1085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3204845</wp:posOffset>
            </wp:positionH>
            <wp:positionV relativeFrom="paragraph">
              <wp:posOffset>6985</wp:posOffset>
            </wp:positionV>
            <wp:extent cx="1617345" cy="1076325"/>
            <wp:effectExtent l="0" t="0" r="190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7345" cy="1076325"/>
                    </a:xfrm>
                    <a:prstGeom prst="rect">
                      <a:avLst/>
                    </a:prstGeom>
                    <a:noFill/>
                  </pic:spPr>
                </pic:pic>
              </a:graphicData>
            </a:graphic>
            <wp14:sizeRelH relativeFrom="margin">
              <wp14:pctWidth>0</wp14:pctWidth>
            </wp14:sizeRelH>
            <wp14:sizeRelV relativeFrom="margin">
              <wp14:pctHeight>0</wp14:pctHeight>
            </wp14:sizeRelV>
          </wp:anchor>
        </w:drawing>
      </w:r>
      <w:r w:rsidRPr="0084244A">
        <w:rPr>
          <w:lang w:val="de-DE"/>
        </w:rPr>
        <w:t>Schlehe</w:t>
      </w:r>
      <w:r w:rsidRPr="0084244A">
        <w:rPr>
          <w:lang w:val="de-DE"/>
        </w:rPr>
        <w:tab/>
      </w:r>
      <w:r w:rsidRPr="0084244A">
        <w:rPr>
          <w:lang w:val="de-DE"/>
        </w:rPr>
        <w:tab/>
      </w:r>
      <w:r w:rsidRPr="0084244A">
        <w:rPr>
          <w:lang w:val="de-DE"/>
        </w:rPr>
        <w:tab/>
        <w:t>Prunus spinosa</w:t>
      </w:r>
    </w:p>
    <w:p w:rsidR="0084244A" w:rsidRPr="0084244A" w:rsidRDefault="0084244A" w:rsidP="0084244A">
      <w:pPr>
        <w:rPr>
          <w:lang w:val="de-DE"/>
        </w:rPr>
      </w:pPr>
      <w:r w:rsidRPr="0084244A">
        <w:rPr>
          <w:lang w:val="de-DE"/>
        </w:rPr>
        <w:t>Wuchs: Dicht und Sparrig verzweigt, Langsam wachsend</w:t>
      </w:r>
    </w:p>
    <w:p w:rsidR="0084244A" w:rsidRPr="0084244A" w:rsidRDefault="0084244A" w:rsidP="0084244A">
      <w:pPr>
        <w:rPr>
          <w:lang w:val="de-DE"/>
        </w:rPr>
      </w:pPr>
      <w:r w:rsidRPr="0084244A">
        <w:rPr>
          <w:lang w:val="de-DE"/>
        </w:rPr>
        <w:t>Wuchsbreite: 3 – 4m</w:t>
      </w:r>
    </w:p>
    <w:p w:rsidR="0084244A" w:rsidRPr="0084244A" w:rsidRDefault="0084244A" w:rsidP="0084244A">
      <w:pPr>
        <w:rPr>
          <w:lang w:val="de-DE"/>
        </w:rPr>
      </w:pPr>
      <w:r w:rsidRPr="0084244A">
        <w:rPr>
          <w:lang w:val="de-DE"/>
        </w:rPr>
        <w:t>Wuchshöhe: 2m</w:t>
      </w:r>
    </w:p>
    <w:p w:rsidR="0084244A" w:rsidRPr="0084244A" w:rsidRDefault="0084244A" w:rsidP="0084244A">
      <w:pPr>
        <w:rPr>
          <w:lang w:val="de-DE"/>
        </w:rPr>
      </w:pPr>
      <w:r w:rsidRPr="0084244A">
        <w:rPr>
          <w:lang w:val="de-DE"/>
        </w:rPr>
        <w:t>Eigenschaften: weiße duftende Blüten vor dem Austrieb, Bienenweide, Vogel-Nährgehölz, undurchdringliche Heckenpflanze, Windschutzgehölz</w:t>
      </w:r>
    </w:p>
    <w:p w:rsidR="0084244A" w:rsidRPr="0084244A" w:rsidRDefault="0084244A" w:rsidP="0084244A">
      <w:pPr>
        <w:rPr>
          <w:lang w:val="de-DE"/>
        </w:rPr>
      </w:pPr>
    </w:p>
    <w:p w:rsidR="0084244A" w:rsidRPr="0084244A" w:rsidRDefault="003165E6" w:rsidP="0084244A">
      <w:pPr>
        <w:rPr>
          <w:lang w:val="de-DE"/>
        </w:rPr>
      </w:pPr>
      <w:r>
        <w:rPr>
          <w:noProof/>
        </w:rPr>
        <w:drawing>
          <wp:anchor distT="0" distB="0" distL="114300" distR="114300" simplePos="0" relativeHeight="251664384" behindDoc="0" locked="0" layoutInCell="1" allowOverlap="1">
            <wp:simplePos x="0" y="0"/>
            <wp:positionH relativeFrom="column">
              <wp:posOffset>4185557</wp:posOffset>
            </wp:positionH>
            <wp:positionV relativeFrom="paragraph">
              <wp:posOffset>52433</wp:posOffset>
            </wp:positionV>
            <wp:extent cx="2133600" cy="164655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8949" cy="1673835"/>
                    </a:xfrm>
                    <a:prstGeom prst="rect">
                      <a:avLst/>
                    </a:prstGeom>
                    <a:noFill/>
                  </pic:spPr>
                </pic:pic>
              </a:graphicData>
            </a:graphic>
            <wp14:sizeRelH relativeFrom="margin">
              <wp14:pctWidth>0</wp14:pctWidth>
            </wp14:sizeRelH>
            <wp14:sizeRelV relativeFrom="margin">
              <wp14:pctHeight>0</wp14:pctHeight>
            </wp14:sizeRelV>
          </wp:anchor>
        </w:drawing>
      </w:r>
    </w:p>
    <w:p w:rsidR="003165E6" w:rsidRDefault="003165E6" w:rsidP="0084244A">
      <w:pPr>
        <w:rPr>
          <w:lang w:val="de-DE"/>
        </w:rPr>
      </w:pPr>
    </w:p>
    <w:p w:rsidR="0084244A" w:rsidRPr="0084244A" w:rsidRDefault="0084244A" w:rsidP="0084244A">
      <w:pPr>
        <w:rPr>
          <w:lang w:val="de-DE"/>
        </w:rPr>
      </w:pPr>
      <w:r w:rsidRPr="0084244A">
        <w:rPr>
          <w:lang w:val="de-DE"/>
        </w:rPr>
        <w:t>Brautspiere</w:t>
      </w:r>
      <w:r w:rsidRPr="0084244A">
        <w:rPr>
          <w:lang w:val="de-DE"/>
        </w:rPr>
        <w:tab/>
      </w:r>
      <w:r w:rsidRPr="0084244A">
        <w:rPr>
          <w:lang w:val="de-DE"/>
        </w:rPr>
        <w:tab/>
        <w:t>Spiraea var.</w:t>
      </w:r>
      <w:r w:rsidRPr="0084244A">
        <w:rPr>
          <w:lang w:val="de-DE"/>
        </w:rPr>
        <w:tab/>
      </w:r>
    </w:p>
    <w:p w:rsidR="0084244A" w:rsidRDefault="0084244A" w:rsidP="0084244A">
      <w:pPr>
        <w:rPr>
          <w:lang w:val="de-DE"/>
        </w:rPr>
      </w:pPr>
      <w:r w:rsidRPr="0084244A">
        <w:rPr>
          <w:lang w:val="de-DE"/>
        </w:rPr>
        <w:t>Wuchs: Breitbuschig- aufrecht bis überhängend</w:t>
      </w:r>
    </w:p>
    <w:p w:rsidR="0084244A" w:rsidRPr="0084244A" w:rsidRDefault="0084244A" w:rsidP="0084244A">
      <w:pPr>
        <w:rPr>
          <w:lang w:val="de-DE"/>
        </w:rPr>
      </w:pPr>
      <w:r w:rsidRPr="0084244A">
        <w:rPr>
          <w:lang w:val="de-DE"/>
        </w:rPr>
        <w:t>Wuchsbreite: 1,5 – 2,5m</w:t>
      </w:r>
    </w:p>
    <w:p w:rsidR="0084244A" w:rsidRPr="0084244A" w:rsidRDefault="0084244A" w:rsidP="0084244A">
      <w:pPr>
        <w:rPr>
          <w:lang w:val="de-DE"/>
        </w:rPr>
      </w:pPr>
      <w:r w:rsidRPr="0084244A">
        <w:rPr>
          <w:lang w:val="de-DE"/>
        </w:rPr>
        <w:t>Wuchshöhe: 1,5 – 2,5m</w:t>
      </w:r>
    </w:p>
    <w:p w:rsidR="0084244A" w:rsidRPr="0084244A" w:rsidRDefault="0084244A" w:rsidP="0084244A">
      <w:pPr>
        <w:rPr>
          <w:lang w:val="de-DE"/>
        </w:rPr>
      </w:pPr>
      <w:r w:rsidRPr="0084244A">
        <w:rPr>
          <w:lang w:val="de-DE"/>
        </w:rPr>
        <w:t xml:space="preserve">Eigenschaften: Weiße Blüten in länglichen Doldentrauben, Bienenweide </w:t>
      </w:r>
    </w:p>
    <w:p w:rsidR="0084244A" w:rsidRPr="0084244A" w:rsidRDefault="0084244A" w:rsidP="0084244A">
      <w:pPr>
        <w:rPr>
          <w:lang w:val="de-DE"/>
        </w:rPr>
      </w:pPr>
    </w:p>
    <w:p w:rsidR="0084244A" w:rsidRPr="0084244A" w:rsidRDefault="0084244A" w:rsidP="0084244A">
      <w:pPr>
        <w:rPr>
          <w:lang w:val="de-DE"/>
        </w:rPr>
      </w:pPr>
    </w:p>
    <w:p w:rsidR="002015A5" w:rsidRDefault="002015A5" w:rsidP="0084244A">
      <w:pPr>
        <w:rPr>
          <w:lang w:val="de-DE"/>
        </w:rPr>
      </w:pPr>
    </w:p>
    <w:p w:rsidR="0084244A" w:rsidRPr="0084244A" w:rsidRDefault="0084244A" w:rsidP="0084244A">
      <w:pPr>
        <w:rPr>
          <w:lang w:val="de-DE"/>
        </w:rPr>
      </w:pPr>
      <w:r>
        <w:rPr>
          <w:noProof/>
        </w:rPr>
        <w:drawing>
          <wp:anchor distT="0" distB="0" distL="114300" distR="114300" simplePos="0" relativeHeight="251663360" behindDoc="0" locked="0" layoutInCell="1" allowOverlap="1">
            <wp:simplePos x="0" y="0"/>
            <wp:positionH relativeFrom="column">
              <wp:posOffset>3222171</wp:posOffset>
            </wp:positionH>
            <wp:positionV relativeFrom="paragraph">
              <wp:posOffset>5443</wp:posOffset>
            </wp:positionV>
            <wp:extent cx="1600200" cy="1600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4549" cy="1604549"/>
                    </a:xfrm>
                    <a:prstGeom prst="rect">
                      <a:avLst/>
                    </a:prstGeom>
                    <a:noFill/>
                  </pic:spPr>
                </pic:pic>
              </a:graphicData>
            </a:graphic>
            <wp14:sizeRelH relativeFrom="margin">
              <wp14:pctWidth>0</wp14:pctWidth>
            </wp14:sizeRelH>
            <wp14:sizeRelV relativeFrom="margin">
              <wp14:pctHeight>0</wp14:pctHeight>
            </wp14:sizeRelV>
          </wp:anchor>
        </w:drawing>
      </w:r>
      <w:r w:rsidRPr="0084244A">
        <w:rPr>
          <w:lang w:val="de-DE"/>
        </w:rPr>
        <w:t>Gemeiner Fli</w:t>
      </w:r>
      <w:r w:rsidR="003165E6">
        <w:rPr>
          <w:lang w:val="de-DE"/>
        </w:rPr>
        <w:t>e</w:t>
      </w:r>
      <w:r w:rsidRPr="0084244A">
        <w:rPr>
          <w:lang w:val="de-DE"/>
        </w:rPr>
        <w:t>der</w:t>
      </w:r>
      <w:r w:rsidRPr="0084244A">
        <w:rPr>
          <w:lang w:val="de-DE"/>
        </w:rPr>
        <w:tab/>
        <w:t>Syringa vulgaris</w:t>
      </w:r>
    </w:p>
    <w:p w:rsidR="0084244A" w:rsidRPr="0084244A" w:rsidRDefault="003165E6" w:rsidP="0084244A">
      <w:pPr>
        <w:rPr>
          <w:lang w:val="de-DE"/>
        </w:rPr>
      </w:pPr>
      <w:r>
        <w:rPr>
          <w:lang w:val="de-DE"/>
        </w:rPr>
        <w:t>Wuchs: v</w:t>
      </w:r>
      <w:r w:rsidR="0084244A" w:rsidRPr="0084244A">
        <w:rPr>
          <w:lang w:val="de-DE"/>
        </w:rPr>
        <w:t>ieltriebig breit-aufrecht, oft etwas steif</w:t>
      </w:r>
    </w:p>
    <w:p w:rsidR="0084244A" w:rsidRPr="0084244A" w:rsidRDefault="0084244A" w:rsidP="0084244A">
      <w:pPr>
        <w:rPr>
          <w:lang w:val="de-DE"/>
        </w:rPr>
      </w:pPr>
      <w:r w:rsidRPr="0084244A">
        <w:rPr>
          <w:lang w:val="de-DE"/>
        </w:rPr>
        <w:t>Wuchsbreite: 4 -6m</w:t>
      </w:r>
    </w:p>
    <w:p w:rsidR="0084244A" w:rsidRPr="0084244A" w:rsidRDefault="0084244A" w:rsidP="0084244A">
      <w:pPr>
        <w:rPr>
          <w:lang w:val="de-DE"/>
        </w:rPr>
      </w:pPr>
      <w:r w:rsidRPr="0084244A">
        <w:rPr>
          <w:lang w:val="de-DE"/>
        </w:rPr>
        <w:t>Wuchshöhe: 2,5 – 3m</w:t>
      </w:r>
    </w:p>
    <w:p w:rsidR="0084244A" w:rsidRPr="0084244A" w:rsidRDefault="0084244A" w:rsidP="0084244A">
      <w:pPr>
        <w:rPr>
          <w:lang w:val="de-DE"/>
        </w:rPr>
      </w:pPr>
      <w:r w:rsidRPr="0084244A">
        <w:rPr>
          <w:lang w:val="de-DE"/>
        </w:rPr>
        <w:t>Ei</w:t>
      </w:r>
      <w:r w:rsidR="003165E6">
        <w:rPr>
          <w:lang w:val="de-DE"/>
        </w:rPr>
        <w:t>genschaften: Blüten in Rispen, d</w:t>
      </w:r>
      <w:r w:rsidRPr="0084244A">
        <w:rPr>
          <w:lang w:val="de-DE"/>
        </w:rPr>
        <w:t>uftend</w:t>
      </w:r>
    </w:p>
    <w:p w:rsidR="0084244A" w:rsidRPr="0084244A" w:rsidRDefault="0084244A" w:rsidP="0084244A">
      <w:pPr>
        <w:rPr>
          <w:lang w:val="de-DE"/>
        </w:rPr>
      </w:pPr>
    </w:p>
    <w:p w:rsidR="0084244A" w:rsidRPr="0084244A" w:rsidRDefault="0084244A" w:rsidP="0084244A">
      <w:pPr>
        <w:rPr>
          <w:lang w:val="de-DE"/>
        </w:rPr>
      </w:pPr>
    </w:p>
    <w:p w:rsidR="003165E6" w:rsidRDefault="003165E6" w:rsidP="0084244A">
      <w:pPr>
        <w:rPr>
          <w:lang w:val="de-DE"/>
        </w:rPr>
      </w:pPr>
    </w:p>
    <w:p w:rsidR="003165E6" w:rsidRDefault="003165E6" w:rsidP="0084244A">
      <w:pPr>
        <w:rPr>
          <w:lang w:val="de-DE"/>
        </w:rPr>
      </w:pPr>
      <w:r>
        <w:rPr>
          <w:noProof/>
        </w:rPr>
        <w:drawing>
          <wp:anchor distT="0" distB="0" distL="114300" distR="114300" simplePos="0" relativeHeight="251662336" behindDoc="0" locked="0" layoutInCell="1" allowOverlap="1">
            <wp:simplePos x="0" y="0"/>
            <wp:positionH relativeFrom="column">
              <wp:posOffset>5251450</wp:posOffset>
            </wp:positionH>
            <wp:positionV relativeFrom="paragraph">
              <wp:posOffset>5080</wp:posOffset>
            </wp:positionV>
            <wp:extent cx="1338580" cy="133858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8580" cy="13385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3145700</wp:posOffset>
            </wp:positionH>
            <wp:positionV relativeFrom="paragraph">
              <wp:posOffset>5806</wp:posOffset>
            </wp:positionV>
            <wp:extent cx="1844675" cy="1207127"/>
            <wp:effectExtent l="0" t="0" r="317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75" cy="1207127"/>
                    </a:xfrm>
                    <a:prstGeom prst="rect">
                      <a:avLst/>
                    </a:prstGeom>
                    <a:noFill/>
                  </pic:spPr>
                </pic:pic>
              </a:graphicData>
            </a:graphic>
            <wp14:sizeRelH relativeFrom="margin">
              <wp14:pctWidth>0</wp14:pctWidth>
            </wp14:sizeRelH>
            <wp14:sizeRelV relativeFrom="margin">
              <wp14:pctHeight>0</wp14:pctHeight>
            </wp14:sizeRelV>
          </wp:anchor>
        </w:drawing>
      </w:r>
    </w:p>
    <w:p w:rsidR="0084244A" w:rsidRPr="0084244A" w:rsidRDefault="0084244A" w:rsidP="0084244A">
      <w:pPr>
        <w:rPr>
          <w:lang w:val="de-DE"/>
        </w:rPr>
      </w:pPr>
      <w:r w:rsidRPr="0084244A">
        <w:rPr>
          <w:lang w:val="de-DE"/>
        </w:rPr>
        <w:t>Wolliger Schneeball</w:t>
      </w:r>
      <w:r w:rsidRPr="0084244A">
        <w:rPr>
          <w:lang w:val="de-DE"/>
        </w:rPr>
        <w:tab/>
        <w:t>Viburnum opolus</w:t>
      </w:r>
      <w:r w:rsidR="003165E6">
        <w:rPr>
          <w:lang w:val="de-DE"/>
        </w:rPr>
        <w:t xml:space="preserve">                                      </w:t>
      </w:r>
    </w:p>
    <w:p w:rsidR="0084244A" w:rsidRPr="0084244A" w:rsidRDefault="003165E6" w:rsidP="0084244A">
      <w:pPr>
        <w:rPr>
          <w:lang w:val="de-DE"/>
        </w:rPr>
      </w:pPr>
      <w:r>
        <w:rPr>
          <w:lang w:val="de-DE"/>
        </w:rPr>
        <w:t>Wuchs: s</w:t>
      </w:r>
      <w:r w:rsidR="0084244A" w:rsidRPr="0084244A">
        <w:rPr>
          <w:lang w:val="de-DE"/>
        </w:rPr>
        <w:t>c</w:t>
      </w:r>
      <w:r>
        <w:rPr>
          <w:lang w:val="de-DE"/>
        </w:rPr>
        <w:t>hnellwüchsig, locker aufrecht, b</w:t>
      </w:r>
      <w:r w:rsidR="0084244A" w:rsidRPr="0084244A">
        <w:rPr>
          <w:lang w:val="de-DE"/>
        </w:rPr>
        <w:t>reitbuschig</w:t>
      </w:r>
    </w:p>
    <w:p w:rsidR="0084244A" w:rsidRPr="0084244A" w:rsidRDefault="0084244A" w:rsidP="0084244A">
      <w:pPr>
        <w:rPr>
          <w:lang w:val="de-DE"/>
        </w:rPr>
      </w:pPr>
      <w:r w:rsidRPr="0084244A">
        <w:rPr>
          <w:lang w:val="de-DE"/>
        </w:rPr>
        <w:t>Wuchsbreite: 3 – 4m</w:t>
      </w:r>
    </w:p>
    <w:p w:rsidR="0084244A" w:rsidRPr="0084244A" w:rsidRDefault="0084244A" w:rsidP="0084244A">
      <w:pPr>
        <w:rPr>
          <w:lang w:val="de-DE"/>
        </w:rPr>
      </w:pPr>
      <w:r w:rsidRPr="0084244A">
        <w:rPr>
          <w:lang w:val="de-DE"/>
        </w:rPr>
        <w:t>Wuchshöhe: 2 – 3m</w:t>
      </w:r>
    </w:p>
    <w:p w:rsidR="0084244A" w:rsidRPr="0084244A" w:rsidRDefault="003165E6" w:rsidP="0084244A">
      <w:pPr>
        <w:rPr>
          <w:lang w:val="de-DE"/>
        </w:rPr>
      </w:pPr>
      <w:r>
        <w:rPr>
          <w:lang w:val="de-DE"/>
        </w:rPr>
        <w:t>Eigenschaften: weiße Blüten, l</w:t>
      </w:r>
      <w:r w:rsidR="0084244A" w:rsidRPr="0084244A">
        <w:rPr>
          <w:lang w:val="de-DE"/>
        </w:rPr>
        <w:t>euchtend rote kugelige Steinfrüchte, Bienenweide, Vogel-Nährgehölz</w:t>
      </w:r>
    </w:p>
    <w:p w:rsidR="0084244A" w:rsidRPr="0084244A" w:rsidRDefault="0084244A" w:rsidP="0084244A">
      <w:pPr>
        <w:rPr>
          <w:lang w:val="de-DE"/>
        </w:rPr>
      </w:pPr>
    </w:p>
    <w:p w:rsidR="0084244A" w:rsidRPr="0084244A" w:rsidRDefault="003165E6" w:rsidP="0084244A">
      <w:pPr>
        <w:rPr>
          <w:lang w:val="de-DE"/>
        </w:rPr>
      </w:pPr>
      <w:r>
        <w:rPr>
          <w:noProof/>
        </w:rPr>
        <w:drawing>
          <wp:anchor distT="0" distB="0" distL="114300" distR="114300" simplePos="0" relativeHeight="251660288" behindDoc="0" locked="0" layoutInCell="1" allowOverlap="1">
            <wp:simplePos x="0" y="0"/>
            <wp:positionH relativeFrom="column">
              <wp:posOffset>4299857</wp:posOffset>
            </wp:positionH>
            <wp:positionV relativeFrom="paragraph">
              <wp:posOffset>194944</wp:posOffset>
            </wp:positionV>
            <wp:extent cx="1850572" cy="185057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197" cy="1854197"/>
                    </a:xfrm>
                    <a:prstGeom prst="rect">
                      <a:avLst/>
                    </a:prstGeom>
                    <a:noFill/>
                  </pic:spPr>
                </pic:pic>
              </a:graphicData>
            </a:graphic>
            <wp14:sizeRelH relativeFrom="margin">
              <wp14:pctWidth>0</wp14:pctWidth>
            </wp14:sizeRelH>
            <wp14:sizeRelV relativeFrom="margin">
              <wp14:pctHeight>0</wp14:pctHeight>
            </wp14:sizeRelV>
          </wp:anchor>
        </w:drawing>
      </w:r>
    </w:p>
    <w:p w:rsidR="003165E6" w:rsidRDefault="003165E6" w:rsidP="0084244A">
      <w:pPr>
        <w:rPr>
          <w:lang w:val="de-DE"/>
        </w:rPr>
      </w:pPr>
    </w:p>
    <w:p w:rsidR="0084244A" w:rsidRPr="0084244A" w:rsidRDefault="0084244A" w:rsidP="0084244A">
      <w:pPr>
        <w:rPr>
          <w:lang w:val="de-DE"/>
        </w:rPr>
      </w:pPr>
      <w:r w:rsidRPr="0084244A">
        <w:rPr>
          <w:lang w:val="de-DE"/>
        </w:rPr>
        <w:t>W</w:t>
      </w:r>
      <w:r w:rsidR="003165E6">
        <w:rPr>
          <w:lang w:val="de-DE"/>
        </w:rPr>
        <w:t>e</w:t>
      </w:r>
      <w:r w:rsidRPr="0084244A">
        <w:rPr>
          <w:lang w:val="de-DE"/>
        </w:rPr>
        <w:t>igelie</w:t>
      </w:r>
      <w:r w:rsidRPr="0084244A">
        <w:rPr>
          <w:lang w:val="de-DE"/>
        </w:rPr>
        <w:tab/>
      </w:r>
      <w:r w:rsidRPr="0084244A">
        <w:rPr>
          <w:lang w:val="de-DE"/>
        </w:rPr>
        <w:tab/>
      </w:r>
      <w:r w:rsidRPr="0084244A">
        <w:rPr>
          <w:lang w:val="de-DE"/>
        </w:rPr>
        <w:tab/>
        <w:t>Weigelia spp.</w:t>
      </w:r>
    </w:p>
    <w:p w:rsidR="0084244A" w:rsidRPr="0084244A" w:rsidRDefault="0084244A" w:rsidP="0084244A">
      <w:pPr>
        <w:rPr>
          <w:lang w:val="de-DE"/>
        </w:rPr>
      </w:pPr>
      <w:r w:rsidRPr="0084244A">
        <w:rPr>
          <w:lang w:val="de-DE"/>
        </w:rPr>
        <w:t>Wuchs: Breitbuschig, Aufrecht-leicht überhängend</w:t>
      </w:r>
    </w:p>
    <w:p w:rsidR="0084244A" w:rsidRPr="0084244A" w:rsidRDefault="0084244A" w:rsidP="0084244A">
      <w:pPr>
        <w:rPr>
          <w:lang w:val="de-DE"/>
        </w:rPr>
      </w:pPr>
      <w:r w:rsidRPr="0084244A">
        <w:rPr>
          <w:lang w:val="de-DE"/>
        </w:rPr>
        <w:t>Wuchsbreite: 2 – 3m</w:t>
      </w:r>
    </w:p>
    <w:p w:rsidR="0084244A" w:rsidRPr="0084244A" w:rsidRDefault="0084244A" w:rsidP="0084244A">
      <w:pPr>
        <w:rPr>
          <w:lang w:val="de-DE"/>
        </w:rPr>
      </w:pPr>
      <w:r w:rsidRPr="0084244A">
        <w:rPr>
          <w:lang w:val="de-DE"/>
        </w:rPr>
        <w:t>Wuchshöhe: 2 – 3m</w:t>
      </w:r>
    </w:p>
    <w:p w:rsidR="003165E6" w:rsidRDefault="0084244A" w:rsidP="0084244A">
      <w:pPr>
        <w:rPr>
          <w:lang w:val="de-DE"/>
        </w:rPr>
      </w:pPr>
      <w:r w:rsidRPr="0084244A">
        <w:rPr>
          <w:lang w:val="de-DE"/>
        </w:rPr>
        <w:t xml:space="preserve">Eigenschaften: Bienenweide, üppig Blühend, Trompetenförmige Blüten, </w:t>
      </w:r>
    </w:p>
    <w:p w:rsidR="0084244A" w:rsidRPr="0084244A" w:rsidRDefault="0084244A" w:rsidP="0084244A">
      <w:pPr>
        <w:rPr>
          <w:lang w:val="de-DE"/>
        </w:rPr>
      </w:pPr>
      <w:r w:rsidRPr="0084244A">
        <w:rPr>
          <w:lang w:val="de-DE"/>
        </w:rPr>
        <w:t>jeweils</w:t>
      </w:r>
      <w:r w:rsidR="003165E6">
        <w:rPr>
          <w:lang w:val="de-DE"/>
        </w:rPr>
        <w:t xml:space="preserve"> 3-4 B</w:t>
      </w:r>
      <w:r w:rsidRPr="0084244A">
        <w:rPr>
          <w:lang w:val="de-DE"/>
        </w:rPr>
        <w:t>lüten in Büscheln</w:t>
      </w:r>
    </w:p>
    <w:p w:rsidR="0084244A" w:rsidRPr="0084244A" w:rsidRDefault="0084244A" w:rsidP="0084244A">
      <w:pPr>
        <w:rPr>
          <w:lang w:val="de-DE"/>
        </w:rPr>
      </w:pPr>
    </w:p>
    <w:p w:rsidR="0084244A" w:rsidRPr="0084244A" w:rsidRDefault="0084244A" w:rsidP="0084244A">
      <w:pPr>
        <w:rPr>
          <w:lang w:val="de-DE"/>
        </w:rPr>
      </w:pPr>
    </w:p>
    <w:p w:rsidR="0084244A" w:rsidRPr="0084244A" w:rsidRDefault="003165E6" w:rsidP="0084244A">
      <w:pPr>
        <w:rPr>
          <w:lang w:val="de-DE"/>
        </w:rPr>
      </w:pPr>
      <w:r>
        <w:rPr>
          <w:noProof/>
        </w:rPr>
        <w:drawing>
          <wp:anchor distT="0" distB="0" distL="114300" distR="114300" simplePos="0" relativeHeight="251659264" behindDoc="0" locked="0" layoutInCell="1" allowOverlap="1">
            <wp:simplePos x="0" y="0"/>
            <wp:positionH relativeFrom="column">
              <wp:posOffset>4092847</wp:posOffset>
            </wp:positionH>
            <wp:positionV relativeFrom="paragraph">
              <wp:posOffset>233953</wp:posOffset>
            </wp:positionV>
            <wp:extent cx="2226129" cy="1246779"/>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6129" cy="1246779"/>
                    </a:xfrm>
                    <a:prstGeom prst="rect">
                      <a:avLst/>
                    </a:prstGeom>
                    <a:noFill/>
                  </pic:spPr>
                </pic:pic>
              </a:graphicData>
            </a:graphic>
            <wp14:sizeRelH relativeFrom="margin">
              <wp14:pctWidth>0</wp14:pctWidth>
            </wp14:sizeRelH>
            <wp14:sizeRelV relativeFrom="margin">
              <wp14:pctHeight>0</wp14:pctHeight>
            </wp14:sizeRelV>
          </wp:anchor>
        </w:drawing>
      </w:r>
    </w:p>
    <w:p w:rsidR="0084244A" w:rsidRPr="0084244A" w:rsidRDefault="0084244A" w:rsidP="0084244A">
      <w:pPr>
        <w:rPr>
          <w:lang w:val="de-DE"/>
        </w:rPr>
      </w:pPr>
      <w:r w:rsidRPr="0084244A">
        <w:rPr>
          <w:lang w:val="de-DE"/>
        </w:rPr>
        <w:t>Eibe</w:t>
      </w:r>
      <w:r w:rsidRPr="0084244A">
        <w:rPr>
          <w:lang w:val="de-DE"/>
        </w:rPr>
        <w:tab/>
      </w:r>
      <w:r w:rsidRPr="0084244A">
        <w:rPr>
          <w:lang w:val="de-DE"/>
        </w:rPr>
        <w:tab/>
      </w:r>
      <w:r w:rsidRPr="0084244A">
        <w:rPr>
          <w:lang w:val="de-DE"/>
        </w:rPr>
        <w:tab/>
        <w:t>Taxus baccata</w:t>
      </w:r>
    </w:p>
    <w:p w:rsidR="0084244A" w:rsidRPr="0084244A" w:rsidRDefault="003165E6" w:rsidP="0084244A">
      <w:pPr>
        <w:rPr>
          <w:lang w:val="de-DE"/>
        </w:rPr>
      </w:pPr>
      <w:r>
        <w:rPr>
          <w:lang w:val="de-DE"/>
        </w:rPr>
        <w:t>Wuchs: variabel im Wuchs, gut f</w:t>
      </w:r>
      <w:r w:rsidR="0084244A" w:rsidRPr="0084244A">
        <w:rPr>
          <w:lang w:val="de-DE"/>
        </w:rPr>
        <w:t xml:space="preserve">ormierbar, </w:t>
      </w:r>
    </w:p>
    <w:p w:rsidR="0084244A" w:rsidRDefault="0084244A" w:rsidP="0084244A">
      <w:r>
        <w:t>Wuchsbreite: 5m</w:t>
      </w:r>
    </w:p>
    <w:p w:rsidR="0084244A" w:rsidRDefault="0084244A" w:rsidP="0084244A">
      <w:r>
        <w:t>Wuchshöhe: 2 – 4m</w:t>
      </w:r>
    </w:p>
    <w:p w:rsidR="00E4172A" w:rsidRPr="0084244A" w:rsidRDefault="0084244A" w:rsidP="0084244A">
      <w:pPr>
        <w:rPr>
          <w:lang w:val="de-DE"/>
        </w:rPr>
      </w:pPr>
      <w:r w:rsidRPr="0084244A">
        <w:rPr>
          <w:lang w:val="de-DE"/>
        </w:rPr>
        <w:t>Eigenschaften: Vogel-Nährgehölz, Genießbare Früchte, Immergrün,</w:t>
      </w:r>
    </w:p>
    <w:p w:rsidR="00E4172A" w:rsidRDefault="00E4172A" w:rsidP="00296944">
      <w:pPr>
        <w:rPr>
          <w:lang w:val="de-DE"/>
        </w:rPr>
      </w:pPr>
    </w:p>
    <w:p w:rsidR="00E4172A" w:rsidRPr="00027958" w:rsidRDefault="00E4172A" w:rsidP="00296944">
      <w:pPr>
        <w:rPr>
          <w:lang w:val="de-DE"/>
        </w:rPr>
      </w:pPr>
    </w:p>
    <w:sectPr w:rsidR="00E4172A" w:rsidRPr="00027958" w:rsidSect="005203B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8B095F"/>
    <w:multiLevelType w:val="hybridMultilevel"/>
    <w:tmpl w:val="EAD8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958"/>
    <w:rsid w:val="00027958"/>
    <w:rsid w:val="000D057E"/>
    <w:rsid w:val="002015A5"/>
    <w:rsid w:val="00296944"/>
    <w:rsid w:val="003165E6"/>
    <w:rsid w:val="00367B42"/>
    <w:rsid w:val="00486761"/>
    <w:rsid w:val="005203B9"/>
    <w:rsid w:val="006A6645"/>
    <w:rsid w:val="0076566C"/>
    <w:rsid w:val="0084244A"/>
    <w:rsid w:val="009B6DEC"/>
    <w:rsid w:val="00C926DD"/>
    <w:rsid w:val="00CC5528"/>
    <w:rsid w:val="00E4172A"/>
    <w:rsid w:val="00EF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CE12"/>
  <w15:chartTrackingRefBased/>
  <w15:docId w15:val="{CA7A8142-DDF2-4AA1-910B-1A0B22E2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7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06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820</Words>
  <Characters>4674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ziegler</dc:creator>
  <cp:keywords/>
  <dc:description/>
  <cp:lastModifiedBy>christian ziegler</cp:lastModifiedBy>
  <cp:revision>3</cp:revision>
  <dcterms:created xsi:type="dcterms:W3CDTF">2024-01-09T18:39:00Z</dcterms:created>
  <dcterms:modified xsi:type="dcterms:W3CDTF">2024-01-09T18:40:00Z</dcterms:modified>
</cp:coreProperties>
</file>