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EA1DF61" w14:textId="77777777" w:rsidR="007B7755" w:rsidRPr="007B7755" w:rsidRDefault="007B7755" w:rsidP="007B7755">
      <w:bookmarkStart w:id="0" w:name="_GoBack"/>
      <w:bookmarkEnd w:id="0"/>
    </w:p>
    <w:p w14:paraId="590B0195" w14:textId="6F9A5453" w:rsidR="001328B5" w:rsidRPr="007B7755" w:rsidRDefault="00BE6E75" w:rsidP="007B7755">
      <w:pPr>
        <w:jc w:val="center"/>
        <w:rPr>
          <w:rFonts w:ascii="Arial" w:hAnsi="Arial" w:cs="Arial"/>
          <w:b/>
          <w:sz w:val="32"/>
        </w:rPr>
      </w:pPr>
      <w:r w:rsidRPr="007B7755">
        <w:rPr>
          <w:rFonts w:ascii="Arial" w:hAnsi="Arial" w:cs="Arial"/>
          <w:b/>
          <w:sz w:val="32"/>
        </w:rPr>
        <w:t>Maßnahmenvorschläge Bienenfreundlicher Öffentlicher Raum</w:t>
      </w:r>
    </w:p>
    <w:p w14:paraId="02FE6D91" w14:textId="75BE0A5F" w:rsidR="00BE6E75" w:rsidRDefault="00BE6E75" w:rsidP="00DF4829"/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114"/>
        <w:gridCol w:w="7324"/>
        <w:gridCol w:w="5219"/>
      </w:tblGrid>
      <w:tr w:rsidR="00173DB3" w:rsidRPr="00C24687" w14:paraId="0536980B" w14:textId="77777777" w:rsidTr="008830A0">
        <w:trPr>
          <w:trHeight w:val="624"/>
        </w:trPr>
        <w:tc>
          <w:tcPr>
            <w:tcW w:w="3114" w:type="dxa"/>
            <w:vAlign w:val="center"/>
          </w:tcPr>
          <w:p w14:paraId="0E768022" w14:textId="5588B664" w:rsidR="00BE6E75" w:rsidRPr="00C24687" w:rsidRDefault="00BE6E75" w:rsidP="00DC476E">
            <w:pPr>
              <w:jc w:val="center"/>
              <w:rPr>
                <w:rFonts w:ascii="Arial" w:hAnsi="Arial" w:cs="Arial"/>
                <w:b/>
              </w:rPr>
            </w:pPr>
            <w:r w:rsidRPr="00C24687">
              <w:rPr>
                <w:rFonts w:ascii="Arial" w:hAnsi="Arial" w:cs="Arial"/>
                <w:b/>
              </w:rPr>
              <w:t>Maßnahme</w:t>
            </w:r>
          </w:p>
        </w:tc>
        <w:tc>
          <w:tcPr>
            <w:tcW w:w="7324" w:type="dxa"/>
            <w:vAlign w:val="center"/>
          </w:tcPr>
          <w:p w14:paraId="731E3FB0" w14:textId="557AB07B" w:rsidR="00BE6E75" w:rsidRPr="00C24687" w:rsidRDefault="00BE6E75" w:rsidP="008830A0">
            <w:pPr>
              <w:jc w:val="center"/>
              <w:rPr>
                <w:rFonts w:ascii="Arial" w:hAnsi="Arial" w:cs="Arial"/>
                <w:b/>
              </w:rPr>
            </w:pPr>
            <w:r w:rsidRPr="00C24687">
              <w:rPr>
                <w:rFonts w:ascii="Arial" w:hAnsi="Arial" w:cs="Arial"/>
                <w:b/>
              </w:rPr>
              <w:t>Beschreibung</w:t>
            </w:r>
          </w:p>
        </w:tc>
        <w:tc>
          <w:tcPr>
            <w:tcW w:w="5219" w:type="dxa"/>
            <w:vAlign w:val="center"/>
          </w:tcPr>
          <w:p w14:paraId="6A7E2AA3" w14:textId="3D975F44" w:rsidR="00BE6E75" w:rsidRPr="00C24687" w:rsidRDefault="00BE6E75" w:rsidP="008830A0">
            <w:pPr>
              <w:jc w:val="center"/>
              <w:rPr>
                <w:rFonts w:ascii="Arial" w:hAnsi="Arial" w:cs="Arial"/>
                <w:b/>
              </w:rPr>
            </w:pPr>
            <w:r w:rsidRPr="00C24687">
              <w:rPr>
                <w:rFonts w:ascii="Arial" w:hAnsi="Arial" w:cs="Arial"/>
                <w:b/>
              </w:rPr>
              <w:t>Unterstützungsmöglichkeit</w:t>
            </w:r>
          </w:p>
        </w:tc>
      </w:tr>
      <w:tr w:rsidR="004E2375" w:rsidRPr="00C24687" w14:paraId="0DA2BC26" w14:textId="77777777" w:rsidTr="00F51CC5">
        <w:tc>
          <w:tcPr>
            <w:tcW w:w="3114" w:type="dxa"/>
          </w:tcPr>
          <w:p w14:paraId="73E1EFB1" w14:textId="4B8425D7" w:rsidR="004E2375" w:rsidRDefault="004E2375" w:rsidP="00DC476E">
            <w:pPr>
              <w:jc w:val="center"/>
              <w:rPr>
                <w:rFonts w:ascii="Arial" w:hAnsi="Arial" w:cs="Arial"/>
                <w:b/>
              </w:rPr>
            </w:pPr>
            <w:r w:rsidRPr="000203E9">
              <w:rPr>
                <w:rFonts w:ascii="Arial" w:hAnsi="Arial" w:cs="Arial"/>
                <w:b/>
              </w:rPr>
              <w:t>Pflege der öffentlichen Fl</w:t>
            </w:r>
            <w:r w:rsidR="00386F7F">
              <w:rPr>
                <w:rFonts w:ascii="Arial" w:hAnsi="Arial" w:cs="Arial"/>
                <w:b/>
              </w:rPr>
              <w:t>ächen – ohne chem.-synthetische</w:t>
            </w:r>
            <w:r w:rsidRPr="000203E9">
              <w:rPr>
                <w:rFonts w:ascii="Arial" w:hAnsi="Arial" w:cs="Arial"/>
                <w:b/>
              </w:rPr>
              <w:t xml:space="preserve"> </w:t>
            </w:r>
            <w:r>
              <w:rPr>
                <w:rFonts w:ascii="Arial" w:hAnsi="Arial" w:cs="Arial"/>
                <w:b/>
              </w:rPr>
              <w:t>Pflanzenschutzmittel</w:t>
            </w:r>
          </w:p>
          <w:p w14:paraId="3DB5402E" w14:textId="77777777" w:rsidR="004E2375" w:rsidRDefault="004E2375" w:rsidP="00DC476E">
            <w:pPr>
              <w:jc w:val="center"/>
              <w:rPr>
                <w:rFonts w:ascii="Arial" w:hAnsi="Arial" w:cs="Arial"/>
                <w:b/>
              </w:rPr>
            </w:pPr>
            <w:r w:rsidRPr="00504708">
              <w:rPr>
                <w:rFonts w:ascii="Arial" w:eastAsia="Times New Roman" w:hAnsi="Arial" w:cs="Arial"/>
                <w:noProof/>
                <w:color w:val="000000" w:themeColor="text1"/>
                <w:lang w:val="de-DE" w:eastAsia="de-DE"/>
              </w:rPr>
              <w:drawing>
                <wp:inline distT="0" distB="0" distL="0" distR="0" wp14:anchorId="3718C1C4" wp14:editId="4BCE4C60">
                  <wp:extent cx="1800000" cy="1350000"/>
                  <wp:effectExtent l="0" t="0" r="0" b="3175"/>
                  <wp:docPr id="6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Grafik 3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35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24" w:type="dxa"/>
          </w:tcPr>
          <w:p w14:paraId="6D6BE752" w14:textId="77777777" w:rsidR="004E2375" w:rsidRDefault="004E2375" w:rsidP="00F51CC5">
            <w:pPr>
              <w:rPr>
                <w:rFonts w:ascii="Arial" w:hAnsi="Arial" w:cs="Arial"/>
              </w:rPr>
            </w:pPr>
            <w:r w:rsidRPr="000203E9">
              <w:rPr>
                <w:rFonts w:ascii="Arial" w:hAnsi="Arial" w:cs="Arial"/>
                <w:b/>
              </w:rPr>
              <w:t>Muss-Kriterium!</w:t>
            </w:r>
            <w:r>
              <w:rPr>
                <w:rFonts w:ascii="Arial" w:hAnsi="Arial" w:cs="Arial"/>
              </w:rPr>
              <w:t xml:space="preserve"> Verzicht auf alle chemisch-synthetischen Pflanzenschutzmittel, nicht nur Glyphosat.</w:t>
            </w:r>
          </w:p>
          <w:p w14:paraId="5F9620FC" w14:textId="77777777" w:rsidR="004E2375" w:rsidRDefault="004E2375" w:rsidP="00F51CC5">
            <w:pPr>
              <w:rPr>
                <w:rFonts w:ascii="Arial" w:hAnsi="Arial" w:cs="Arial"/>
              </w:rPr>
            </w:pPr>
          </w:p>
          <w:p w14:paraId="1D7C487A" w14:textId="77777777" w:rsidR="004E2375" w:rsidRDefault="004E2375" w:rsidP="00F51C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val="de-DE" w:eastAsia="de-DE"/>
              </w:rPr>
              <w:drawing>
                <wp:inline distT="0" distB="0" distL="0" distR="0" wp14:anchorId="4454E65A" wp14:editId="0815DE9E">
                  <wp:extent cx="3724275" cy="371869"/>
                  <wp:effectExtent l="19050" t="19050" r="9525" b="28575"/>
                  <wp:docPr id="7" name="Grafi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93422" cy="378773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3F53D7F" w14:textId="77777777" w:rsidR="004E2375" w:rsidRDefault="004E2375" w:rsidP="00F51CC5">
            <w:pPr>
              <w:rPr>
                <w:rFonts w:ascii="Arial" w:hAnsi="Arial" w:cs="Arial"/>
              </w:rPr>
            </w:pPr>
          </w:p>
          <w:p w14:paraId="32450E6C" w14:textId="77777777" w:rsidR="004E2375" w:rsidRDefault="004E2375" w:rsidP="00F51CC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Selbstverpflichtung z.B. durch Gemeinderatsbeschluss</w:t>
            </w:r>
          </w:p>
          <w:p w14:paraId="1E47248C" w14:textId="77777777" w:rsidR="004E2375" w:rsidRDefault="004E2375" w:rsidP="00F51CC5">
            <w:pPr>
              <w:rPr>
                <w:rFonts w:ascii="Arial" w:hAnsi="Arial" w:cs="Arial"/>
              </w:rPr>
            </w:pPr>
          </w:p>
          <w:p w14:paraId="2A51C423" w14:textId="77777777" w:rsidR="004E2375" w:rsidRDefault="004E2375" w:rsidP="00F51CC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Alternativen gibt es zahlreiche. Ev. müssen neue Geräte angekauft werden.</w:t>
            </w:r>
          </w:p>
        </w:tc>
        <w:tc>
          <w:tcPr>
            <w:tcW w:w="5219" w:type="dxa"/>
          </w:tcPr>
          <w:p w14:paraId="1DDE2BD0" w14:textId="16E519DD" w:rsidR="004E2375" w:rsidRDefault="004E2375" w:rsidP="00F51CC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Broschüre </w:t>
            </w:r>
            <w:hyperlink r:id="rId9" w:history="1">
              <w:r w:rsidRPr="004C7D2A">
                <w:rPr>
                  <w:rStyle w:val="Hyperlink"/>
                  <w:rFonts w:ascii="Arial" w:hAnsi="Arial" w:cs="Arial"/>
                </w:rPr>
                <w:t>Ökologische Pflege von kommunalen Flächen</w:t>
              </w:r>
            </w:hyperlink>
            <w:r>
              <w:rPr>
                <w:rFonts w:ascii="Arial" w:hAnsi="Arial" w:cs="Arial"/>
              </w:rPr>
              <w:t xml:space="preserve"> von Bodenbündnis OÖ</w:t>
            </w:r>
          </w:p>
          <w:p w14:paraId="1C82499D" w14:textId="77777777" w:rsidR="004E2375" w:rsidRDefault="004E2375" w:rsidP="00F51CC5">
            <w:pPr>
              <w:rPr>
                <w:rFonts w:ascii="Arial" w:hAnsi="Arial" w:cs="Arial"/>
              </w:rPr>
            </w:pPr>
            <w:r w:rsidRPr="006A2B99">
              <w:rPr>
                <w:rFonts w:ascii="Arial" w:hAnsi="Arial" w:cs="Arial"/>
                <w:noProof/>
                <w:lang w:val="de-DE" w:eastAsia="de-DE"/>
              </w:rPr>
              <w:drawing>
                <wp:inline distT="0" distB="0" distL="0" distR="0" wp14:anchorId="4A0A17A8" wp14:editId="003A7415">
                  <wp:extent cx="1009650" cy="1424998"/>
                  <wp:effectExtent l="38100" t="38100" r="95250" b="99060"/>
                  <wp:docPr id="11" name="Grafik 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4D4CB80-00C8-4441-BA45-3965C444D8F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Grafik 9">
                            <a:extLst>
                              <a:ext uri="{FF2B5EF4-FFF2-40B4-BE49-F238E27FC236}">
                                <a16:creationId xmlns:a16="http://schemas.microsoft.com/office/drawing/2014/main" id="{B4D4CB80-00C8-4441-BA45-3965C444D8F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6058" cy="1434042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6F438DC5" w14:textId="4D4ED8FC" w:rsidR="00690292" w:rsidRPr="007D04B2" w:rsidRDefault="00690292" w:rsidP="00F51CC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Pflanzenschutzmittel-Register: </w:t>
            </w:r>
            <w:hyperlink r:id="rId11" w:history="1">
              <w:r w:rsidRPr="00AB0CAA">
                <w:rPr>
                  <w:rStyle w:val="Hyperlink"/>
                  <w:rFonts w:ascii="Arial" w:hAnsi="Arial" w:cs="Arial"/>
                </w:rPr>
                <w:t>https://psmregister.baes.gv.at/</w:t>
              </w:r>
            </w:hyperlink>
          </w:p>
        </w:tc>
      </w:tr>
      <w:tr w:rsidR="006A2B99" w:rsidRPr="00C24687" w14:paraId="796716EC" w14:textId="77777777" w:rsidTr="00BE6E75">
        <w:tc>
          <w:tcPr>
            <w:tcW w:w="3114" w:type="dxa"/>
          </w:tcPr>
          <w:p w14:paraId="4687ECA4" w14:textId="77777777" w:rsidR="00BE6E75" w:rsidRPr="00C24687" w:rsidRDefault="00BE6E75" w:rsidP="00DC476E">
            <w:pPr>
              <w:jc w:val="center"/>
              <w:rPr>
                <w:rFonts w:ascii="Arial" w:hAnsi="Arial" w:cs="Arial"/>
                <w:b/>
              </w:rPr>
            </w:pPr>
            <w:r w:rsidRPr="00C24687">
              <w:rPr>
                <w:rFonts w:ascii="Arial" w:hAnsi="Arial" w:cs="Arial"/>
                <w:b/>
              </w:rPr>
              <w:t>Anlage von Blumenwiesen</w:t>
            </w:r>
          </w:p>
          <w:p w14:paraId="1A7395E5" w14:textId="560DC9AB" w:rsidR="00BE6E75" w:rsidRPr="00C24687" w:rsidRDefault="00BE6E75" w:rsidP="00DC476E">
            <w:pPr>
              <w:jc w:val="center"/>
              <w:rPr>
                <w:rFonts w:ascii="Arial" w:hAnsi="Arial" w:cs="Arial"/>
              </w:rPr>
            </w:pPr>
            <w:r w:rsidRPr="00C24687">
              <w:rPr>
                <w:rFonts w:ascii="Arial" w:hAnsi="Arial" w:cs="Arial"/>
                <w:noProof/>
                <w:lang w:val="de-DE" w:eastAsia="de-DE"/>
              </w:rPr>
              <w:drawing>
                <wp:inline distT="0" distB="0" distL="0" distR="0" wp14:anchorId="6F87C7FE" wp14:editId="471054CF">
                  <wp:extent cx="1800000" cy="1350000"/>
                  <wp:effectExtent l="0" t="0" r="0" b="3175"/>
                  <wp:docPr id="16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Grafik 4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35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24" w:type="dxa"/>
          </w:tcPr>
          <w:p w14:paraId="35CC0853" w14:textId="6DBBC06E" w:rsidR="00BE6E75" w:rsidRPr="00C24687" w:rsidRDefault="00BE6E75" w:rsidP="00BE6E75">
            <w:pPr>
              <w:rPr>
                <w:rFonts w:ascii="Arial" w:hAnsi="Arial" w:cs="Arial"/>
              </w:rPr>
            </w:pPr>
            <w:r w:rsidRPr="00C24687">
              <w:rPr>
                <w:rFonts w:ascii="Arial" w:hAnsi="Arial" w:cs="Arial"/>
              </w:rPr>
              <w:t xml:space="preserve">Individuell und abhängig von Ausgangssituation </w:t>
            </w:r>
            <w:r w:rsidRPr="00C24687">
              <w:rPr>
                <w:rFonts w:ascii="Arial" w:hAnsi="Arial" w:cs="Arial"/>
              </w:rPr>
              <w:sym w:font="Wingdings" w:char="F0E0"/>
            </w:r>
            <w:r w:rsidRPr="00C24687">
              <w:rPr>
                <w:rFonts w:ascii="Arial" w:hAnsi="Arial" w:cs="Arial"/>
              </w:rPr>
              <w:t xml:space="preserve"> Begehung </w:t>
            </w:r>
          </w:p>
          <w:p w14:paraId="56D2235C" w14:textId="77777777" w:rsidR="00BE6E75" w:rsidRPr="00C24687" w:rsidRDefault="00BE6E75" w:rsidP="00BE6E75">
            <w:pPr>
              <w:rPr>
                <w:rFonts w:ascii="Arial" w:hAnsi="Arial" w:cs="Arial"/>
              </w:rPr>
            </w:pPr>
          </w:p>
          <w:p w14:paraId="6F681A50" w14:textId="0D3A953A" w:rsidR="00BE6E75" w:rsidRPr="00C24687" w:rsidRDefault="00BE6E75" w:rsidP="00BE6E75">
            <w:pPr>
              <w:pStyle w:val="Listenabsatz"/>
              <w:numPr>
                <w:ilvl w:val="0"/>
                <w:numId w:val="1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C24687">
              <w:rPr>
                <w:rFonts w:ascii="Arial" w:hAnsi="Arial" w:cs="Arial"/>
                <w:sz w:val="24"/>
                <w:szCs w:val="24"/>
              </w:rPr>
              <w:t>Extensivierung der Pflege (1- oder 2-mähdig)</w:t>
            </w:r>
          </w:p>
          <w:p w14:paraId="189B43D3" w14:textId="1F173BE0" w:rsidR="00BE6E75" w:rsidRPr="00C24687" w:rsidRDefault="00386F7F" w:rsidP="00BE6E75">
            <w:pPr>
              <w:pStyle w:val="Listenabsatz"/>
              <w:numPr>
                <w:ilvl w:val="0"/>
                <w:numId w:val="1"/>
              </w:num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4"/>
                <w:szCs w:val="24"/>
              </w:rPr>
              <w:t>Initialflächen ansä</w:t>
            </w:r>
            <w:r w:rsidR="00BE6E75" w:rsidRPr="00C24687">
              <w:rPr>
                <w:rFonts w:ascii="Arial" w:hAnsi="Arial" w:cs="Arial"/>
                <w:sz w:val="24"/>
                <w:szCs w:val="24"/>
              </w:rPr>
              <w:t>en oder anpflanzen</w:t>
            </w:r>
          </w:p>
          <w:p w14:paraId="5F4A38FF" w14:textId="6B82EBC1" w:rsidR="00BE6E75" w:rsidRPr="00C24687" w:rsidRDefault="00BE6E75" w:rsidP="00BE6E75">
            <w:pPr>
              <w:pStyle w:val="Listenabsatz"/>
              <w:numPr>
                <w:ilvl w:val="0"/>
                <w:numId w:val="1"/>
              </w:numPr>
              <w:spacing w:after="0" w:line="240" w:lineRule="auto"/>
              <w:rPr>
                <w:rFonts w:ascii="Arial" w:hAnsi="Arial" w:cs="Arial"/>
              </w:rPr>
            </w:pPr>
            <w:r w:rsidRPr="00C24687">
              <w:rPr>
                <w:rFonts w:ascii="Arial" w:hAnsi="Arial" w:cs="Arial"/>
                <w:sz w:val="24"/>
                <w:szCs w:val="24"/>
              </w:rPr>
              <w:t>Neuanlage inkl. Bodenabtrag</w:t>
            </w:r>
          </w:p>
        </w:tc>
        <w:tc>
          <w:tcPr>
            <w:tcW w:w="5219" w:type="dxa"/>
          </w:tcPr>
          <w:p w14:paraId="0BC44AF9" w14:textId="3E336FDD" w:rsidR="00BE6E75" w:rsidRPr="00C24687" w:rsidRDefault="00BE6E75" w:rsidP="00BE6E75">
            <w:pPr>
              <w:rPr>
                <w:rFonts w:ascii="Arial" w:hAnsi="Arial" w:cs="Arial"/>
              </w:rPr>
            </w:pPr>
            <w:r w:rsidRPr="00C24687">
              <w:rPr>
                <w:rFonts w:ascii="Arial" w:hAnsi="Arial" w:cs="Arial"/>
              </w:rPr>
              <w:t>Begehungsprotokoll inkl.</w:t>
            </w:r>
          </w:p>
          <w:p w14:paraId="56573A90" w14:textId="77777777" w:rsidR="00BE6E75" w:rsidRPr="00C24687" w:rsidRDefault="00BE6E75" w:rsidP="00BE6E75">
            <w:pPr>
              <w:rPr>
                <w:rFonts w:ascii="Arial" w:hAnsi="Arial" w:cs="Arial"/>
              </w:rPr>
            </w:pPr>
          </w:p>
          <w:p w14:paraId="489B949A" w14:textId="77777777" w:rsidR="00BE6E75" w:rsidRPr="00C24687" w:rsidRDefault="00BE6E75" w:rsidP="00BE6E75">
            <w:pPr>
              <w:pStyle w:val="Listenabsatz"/>
              <w:numPr>
                <w:ilvl w:val="0"/>
                <w:numId w:val="1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C24687">
              <w:rPr>
                <w:rFonts w:ascii="Arial" w:hAnsi="Arial" w:cs="Arial"/>
                <w:sz w:val="24"/>
                <w:szCs w:val="24"/>
              </w:rPr>
              <w:t>Beschreibung der Anlagemöglichkeiten</w:t>
            </w:r>
          </w:p>
          <w:p w14:paraId="0D2FCE54" w14:textId="77777777" w:rsidR="00BE6E75" w:rsidRPr="00C24687" w:rsidRDefault="00BE6E75" w:rsidP="00BE6E75">
            <w:pPr>
              <w:pStyle w:val="Listenabsatz"/>
              <w:numPr>
                <w:ilvl w:val="0"/>
                <w:numId w:val="1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C24687">
              <w:rPr>
                <w:rFonts w:ascii="Arial" w:hAnsi="Arial" w:cs="Arial"/>
                <w:sz w:val="24"/>
                <w:szCs w:val="24"/>
              </w:rPr>
              <w:t>Infos zu Bezugsquellen für Pflanzen und Saatgut</w:t>
            </w:r>
          </w:p>
          <w:p w14:paraId="3D79816D" w14:textId="5E5D5930" w:rsidR="00BE6E75" w:rsidRPr="00C24687" w:rsidRDefault="00BE6E75" w:rsidP="00BE6E75">
            <w:pPr>
              <w:pStyle w:val="Listenabsatz"/>
              <w:numPr>
                <w:ilvl w:val="0"/>
                <w:numId w:val="1"/>
              </w:numPr>
              <w:spacing w:after="0" w:line="240" w:lineRule="auto"/>
              <w:rPr>
                <w:rFonts w:ascii="Arial" w:hAnsi="Arial" w:cs="Arial"/>
              </w:rPr>
            </w:pPr>
            <w:r w:rsidRPr="00C24687">
              <w:rPr>
                <w:rFonts w:ascii="Arial" w:hAnsi="Arial" w:cs="Arial"/>
                <w:sz w:val="24"/>
                <w:szCs w:val="24"/>
              </w:rPr>
              <w:t>Infos zu Pflegemaßnahmen</w:t>
            </w:r>
          </w:p>
        </w:tc>
      </w:tr>
    </w:tbl>
    <w:p w14:paraId="2B248B66" w14:textId="77777777" w:rsidR="004E2375" w:rsidRDefault="004E2375">
      <w:r>
        <w:br w:type="page"/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114"/>
        <w:gridCol w:w="7324"/>
        <w:gridCol w:w="5219"/>
      </w:tblGrid>
      <w:tr w:rsidR="006A2B99" w:rsidRPr="00C24687" w14:paraId="75F93892" w14:textId="77777777" w:rsidTr="00BE6E75">
        <w:tc>
          <w:tcPr>
            <w:tcW w:w="3114" w:type="dxa"/>
          </w:tcPr>
          <w:p w14:paraId="51BE73CF" w14:textId="5D83FA42" w:rsidR="00BE6E75" w:rsidRPr="00C24687" w:rsidRDefault="00C24687" w:rsidP="00DC476E">
            <w:pPr>
              <w:jc w:val="center"/>
              <w:rPr>
                <w:rFonts w:ascii="Arial" w:hAnsi="Arial" w:cs="Arial"/>
                <w:b/>
              </w:rPr>
            </w:pPr>
            <w:r w:rsidRPr="00C24687">
              <w:rPr>
                <w:rFonts w:ascii="Arial" w:hAnsi="Arial" w:cs="Arial"/>
                <w:b/>
              </w:rPr>
              <w:lastRenderedPageBreak/>
              <w:t>Naturnahe Blumenbeete / Straßenbegleitgrün</w:t>
            </w:r>
          </w:p>
          <w:p w14:paraId="02E76442" w14:textId="66686FA8" w:rsidR="00C24687" w:rsidRPr="00C24687" w:rsidRDefault="00C24687" w:rsidP="00DC476E">
            <w:pPr>
              <w:jc w:val="center"/>
              <w:rPr>
                <w:rFonts w:ascii="Arial" w:hAnsi="Arial" w:cs="Arial"/>
              </w:rPr>
            </w:pPr>
            <w:r w:rsidRPr="00C24687">
              <w:rPr>
                <w:rFonts w:ascii="Arial" w:hAnsi="Arial" w:cs="Arial"/>
                <w:noProof/>
                <w:lang w:val="de-DE" w:eastAsia="de-DE"/>
              </w:rPr>
              <w:drawing>
                <wp:inline distT="0" distB="0" distL="0" distR="0" wp14:anchorId="4F906D33" wp14:editId="6AD253E7">
                  <wp:extent cx="1800000" cy="1200000"/>
                  <wp:effectExtent l="0" t="0" r="0" b="635"/>
                  <wp:docPr id="1026" name="Picture 2" descr="http://www.rankweil.at/medien/031_strassenbegruenung_20130520_jt.jpg/@@images/aba959b5-3584-4082-9b66-7c6d38efba4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http://www.rankweil.at/medien/031_strassenbegruenung_20130520_jt.jpg/@@images/aba959b5-3584-4082-9b66-7c6d38efba4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20000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24" w:type="dxa"/>
          </w:tcPr>
          <w:p w14:paraId="01FDE9A8" w14:textId="79DAD532" w:rsidR="00BE6E75" w:rsidRPr="00C24687" w:rsidRDefault="00C24687" w:rsidP="00BE6E75">
            <w:pPr>
              <w:rPr>
                <w:rFonts w:ascii="Arial" w:hAnsi="Arial" w:cs="Arial"/>
              </w:rPr>
            </w:pPr>
            <w:r w:rsidRPr="00C24687">
              <w:rPr>
                <w:rFonts w:ascii="Arial" w:hAnsi="Arial" w:cs="Arial"/>
              </w:rPr>
              <w:t>Bepflanzung mit mehrjährigen, heimischen Wildpflanzen. Angepasst an Standort (z.B. Salztoleranz, Verkehrssicherheit, Lichtverhältnisse, Trockenheit, usw.)</w:t>
            </w:r>
          </w:p>
        </w:tc>
        <w:tc>
          <w:tcPr>
            <w:tcW w:w="5219" w:type="dxa"/>
          </w:tcPr>
          <w:p w14:paraId="04F995EC" w14:textId="4DD5C3DD" w:rsidR="00BE6E75" w:rsidRPr="00C24687" w:rsidRDefault="00C24687" w:rsidP="00BE6E75">
            <w:pPr>
              <w:rPr>
                <w:rFonts w:ascii="Arial" w:hAnsi="Arial" w:cs="Arial"/>
              </w:rPr>
            </w:pPr>
            <w:r w:rsidRPr="00C24687">
              <w:rPr>
                <w:rFonts w:ascii="Arial" w:hAnsi="Arial" w:cs="Arial"/>
              </w:rPr>
              <w:t>Begehungsprotokoll</w:t>
            </w:r>
          </w:p>
        </w:tc>
      </w:tr>
      <w:tr w:rsidR="006E5019" w:rsidRPr="00C24687" w14:paraId="3DFBE053" w14:textId="77777777" w:rsidTr="00BE6E75">
        <w:tc>
          <w:tcPr>
            <w:tcW w:w="3114" w:type="dxa"/>
          </w:tcPr>
          <w:p w14:paraId="144BA322" w14:textId="77777777" w:rsidR="006E5019" w:rsidRDefault="006E5019" w:rsidP="00DC476E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Naturnahe Retentionsbecken und Sickermulden</w:t>
            </w:r>
          </w:p>
          <w:p w14:paraId="21DA7F30" w14:textId="23FD1692" w:rsidR="006E5019" w:rsidRPr="00C24687" w:rsidRDefault="006E5019" w:rsidP="00DC476E">
            <w:pPr>
              <w:jc w:val="center"/>
              <w:rPr>
                <w:rFonts w:ascii="Arial" w:hAnsi="Arial" w:cs="Arial"/>
                <w:b/>
              </w:rPr>
            </w:pPr>
            <w:r w:rsidRPr="006E5019">
              <w:rPr>
                <w:rFonts w:ascii="Arial" w:hAnsi="Arial" w:cs="Arial"/>
                <w:b/>
                <w:noProof/>
                <w:lang w:val="de-DE" w:eastAsia="de-DE"/>
              </w:rPr>
              <w:drawing>
                <wp:inline distT="0" distB="0" distL="0" distR="0" wp14:anchorId="186F87FE" wp14:editId="1DBF2213">
                  <wp:extent cx="1800000" cy="1320809"/>
                  <wp:effectExtent l="0" t="0" r="0" b="0"/>
                  <wp:docPr id="14" name="Grafik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3208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24" w:type="dxa"/>
          </w:tcPr>
          <w:p w14:paraId="564E13C0" w14:textId="2230D1FC" w:rsidR="006E5019" w:rsidRPr="00C24687" w:rsidRDefault="006E5019" w:rsidP="006E501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Flächen müssen lt. Bescheid meist 2x jährlich gemäht + </w:t>
            </w:r>
            <w:proofErr w:type="spellStart"/>
            <w:r>
              <w:rPr>
                <w:rFonts w:ascii="Arial" w:hAnsi="Arial" w:cs="Arial"/>
              </w:rPr>
              <w:t>Mähgut</w:t>
            </w:r>
            <w:proofErr w:type="spellEnd"/>
            <w:r>
              <w:rPr>
                <w:rFonts w:ascii="Arial" w:hAnsi="Arial" w:cs="Arial"/>
              </w:rPr>
              <w:t xml:space="preserve"> abtransportiert werden </w:t>
            </w:r>
            <w:r w:rsidRPr="006E5019">
              <w:rPr>
                <w:rFonts w:ascii="Arial" w:hAnsi="Arial" w:cs="Arial"/>
              </w:rPr>
              <w:sym w:font="Wingdings" w:char="F0E0"/>
            </w:r>
            <w:r>
              <w:rPr>
                <w:rFonts w:ascii="Arial" w:hAnsi="Arial" w:cs="Arial"/>
              </w:rPr>
              <w:t xml:space="preserve"> Naturnahe Bepflanzung ist möglich</w:t>
            </w:r>
          </w:p>
        </w:tc>
        <w:tc>
          <w:tcPr>
            <w:tcW w:w="5219" w:type="dxa"/>
          </w:tcPr>
          <w:p w14:paraId="2663B2D0" w14:textId="645AF1CB" w:rsidR="006E5019" w:rsidRDefault="006E5019" w:rsidP="006E501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Land OÖ „Leitfaden zur Verbringung von Niederschlagswässern von Dachflächen und befestigten Flächen“ </w:t>
            </w:r>
          </w:p>
          <w:p w14:paraId="09FFB3DA" w14:textId="1FAB4504" w:rsidR="006E5019" w:rsidRDefault="00B927D9" w:rsidP="006E5019">
            <w:pPr>
              <w:rPr>
                <w:rFonts w:ascii="Arial" w:hAnsi="Arial" w:cs="Arial"/>
              </w:rPr>
            </w:pPr>
            <w:hyperlink r:id="rId15" w:history="1">
              <w:r w:rsidR="006E5019" w:rsidRPr="00AB0CAA">
                <w:rPr>
                  <w:rStyle w:val="Hyperlink"/>
                  <w:rFonts w:ascii="Arial" w:hAnsi="Arial" w:cs="Arial"/>
                </w:rPr>
                <w:t>https://www.land-oberoesterreich.gv.at/files/</w:t>
              </w:r>
              <w:r w:rsidR="006E5019" w:rsidRPr="00AB0CAA">
                <w:rPr>
                  <w:rStyle w:val="Hyperlink"/>
                  <w:rFonts w:ascii="Arial" w:hAnsi="Arial" w:cs="Arial"/>
                </w:rPr>
                <w:br/>
                <w:t>publikationen/ww_lf_verbringung_von_</w:t>
              </w:r>
              <w:r w:rsidR="006E5019" w:rsidRPr="00AB0CAA">
                <w:rPr>
                  <w:rStyle w:val="Hyperlink"/>
                  <w:rFonts w:ascii="Arial" w:hAnsi="Arial" w:cs="Arial"/>
                </w:rPr>
                <w:br/>
                <w:t>niederschlagswaessern.pdf</w:t>
              </w:r>
            </w:hyperlink>
          </w:p>
          <w:p w14:paraId="2E8F71E0" w14:textId="77777777" w:rsidR="006E5019" w:rsidRDefault="006E5019" w:rsidP="006E5019">
            <w:pPr>
              <w:rPr>
                <w:rFonts w:ascii="Arial" w:hAnsi="Arial" w:cs="Arial"/>
              </w:rPr>
            </w:pPr>
          </w:p>
          <w:p w14:paraId="6432ACA5" w14:textId="0B51A624" w:rsidR="006E5019" w:rsidRDefault="006E5019" w:rsidP="006E501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Land OÖ „Merkblatt zur Gestaltung und Erhaltung naturnaher Sicker- und Retentionsmulden“</w:t>
            </w:r>
          </w:p>
          <w:p w14:paraId="0C589940" w14:textId="7783828B" w:rsidR="006E5019" w:rsidRPr="00C24687" w:rsidRDefault="00B927D9" w:rsidP="006E5019">
            <w:pPr>
              <w:rPr>
                <w:rFonts w:ascii="Arial" w:hAnsi="Arial" w:cs="Arial"/>
              </w:rPr>
            </w:pPr>
            <w:hyperlink r:id="rId16" w:history="1">
              <w:r w:rsidR="006E5019" w:rsidRPr="00AB0CAA">
                <w:rPr>
                  <w:rStyle w:val="Hyperlink"/>
                  <w:rFonts w:ascii="Arial" w:hAnsi="Arial" w:cs="Arial"/>
                </w:rPr>
                <w:t>http://www.kumpfmueller.at/Download.aspx</w:t>
              </w:r>
            </w:hyperlink>
          </w:p>
        </w:tc>
      </w:tr>
      <w:tr w:rsidR="00F1666E" w:rsidRPr="00C24687" w14:paraId="4D027447" w14:textId="77777777" w:rsidTr="00BE6E75">
        <w:tc>
          <w:tcPr>
            <w:tcW w:w="3114" w:type="dxa"/>
          </w:tcPr>
          <w:p w14:paraId="7627E406" w14:textId="77777777" w:rsidR="00F1666E" w:rsidRDefault="00F1666E" w:rsidP="00F1666E">
            <w:pPr>
              <w:jc w:val="center"/>
              <w:rPr>
                <w:rFonts w:ascii="Arial" w:eastAsia="Times New Roman" w:hAnsi="Arial" w:cs="Arial"/>
                <w:b/>
                <w:color w:val="000000"/>
                <w:lang w:eastAsia="de-AT"/>
              </w:rPr>
            </w:pPr>
            <w:r>
              <w:rPr>
                <w:rFonts w:ascii="Arial" w:eastAsia="Times New Roman" w:hAnsi="Arial" w:cs="Arial"/>
                <w:b/>
                <w:color w:val="000000"/>
                <w:lang w:eastAsia="de-AT"/>
              </w:rPr>
              <w:t>Naturnahe Parkplätze</w:t>
            </w:r>
          </w:p>
          <w:p w14:paraId="5A6D9094" w14:textId="7363A4E0" w:rsidR="00F1666E" w:rsidRDefault="00F1666E" w:rsidP="00F1666E">
            <w:pPr>
              <w:jc w:val="center"/>
              <w:rPr>
                <w:rFonts w:ascii="Arial" w:hAnsi="Arial" w:cs="Arial"/>
                <w:b/>
              </w:rPr>
            </w:pPr>
            <w:r w:rsidRPr="00504708">
              <w:rPr>
                <w:rFonts w:ascii="Arial" w:eastAsia="Times New Roman" w:hAnsi="Arial" w:cs="Arial"/>
                <w:noProof/>
                <w:color w:val="000000" w:themeColor="text1"/>
                <w:lang w:val="de-DE" w:eastAsia="de-DE"/>
              </w:rPr>
              <w:drawing>
                <wp:inline distT="0" distB="0" distL="0" distR="0" wp14:anchorId="50B91864" wp14:editId="67E98746">
                  <wp:extent cx="1800000" cy="1350000"/>
                  <wp:effectExtent l="0" t="0" r="0" b="3175"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8089776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35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24" w:type="dxa"/>
          </w:tcPr>
          <w:p w14:paraId="3850592E" w14:textId="04F76532" w:rsidR="00F1666E" w:rsidRDefault="00F1666E" w:rsidP="00F1666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Keine versiegelten Parkplätze sondern alternativ mit z.B. Rasensteinen oder Schotterrasen</w:t>
            </w:r>
          </w:p>
        </w:tc>
        <w:tc>
          <w:tcPr>
            <w:tcW w:w="5219" w:type="dxa"/>
          </w:tcPr>
          <w:p w14:paraId="7D02B44F" w14:textId="77777777" w:rsidR="00F1666E" w:rsidRDefault="00F1666E" w:rsidP="00F1666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Förderungen Land OÖ</w:t>
            </w:r>
          </w:p>
          <w:p w14:paraId="13AC30E0" w14:textId="77777777" w:rsidR="00C248F6" w:rsidRDefault="00C248F6" w:rsidP="00F1666E">
            <w:pPr>
              <w:rPr>
                <w:rFonts w:ascii="Arial" w:hAnsi="Arial" w:cs="Arial"/>
              </w:rPr>
            </w:pPr>
          </w:p>
          <w:p w14:paraId="040B9D76" w14:textId="4AD0269E" w:rsidR="00C248F6" w:rsidRDefault="00C248F6" w:rsidP="00F1666E">
            <w:pPr>
              <w:rPr>
                <w:rFonts w:ascii="Arial" w:hAnsi="Arial" w:cs="Arial"/>
              </w:rPr>
            </w:pPr>
            <w:r w:rsidRPr="00C248F6">
              <w:rPr>
                <w:rFonts w:ascii="Arial" w:hAnsi="Arial" w:cs="Arial"/>
              </w:rPr>
              <w:t xml:space="preserve">Nachschau Webinar „Alternativen zum Asphalt“: </w:t>
            </w:r>
            <w:hyperlink r:id="rId18" w:history="1">
              <w:r w:rsidRPr="003F052C">
                <w:rPr>
                  <w:rStyle w:val="Hyperlink"/>
                  <w:rFonts w:ascii="Arial" w:hAnsi="Arial" w:cs="Arial"/>
                </w:rPr>
                <w:t>https://www.bodenfreundlich.at/alter nativen-zum-asphalt/</w:t>
              </w:r>
            </w:hyperlink>
          </w:p>
          <w:p w14:paraId="7D7A0443" w14:textId="0B818D05" w:rsidR="00C248F6" w:rsidRDefault="00C248F6" w:rsidP="00F1666E">
            <w:pPr>
              <w:rPr>
                <w:rFonts w:ascii="Arial" w:hAnsi="Arial" w:cs="Arial"/>
              </w:rPr>
            </w:pPr>
          </w:p>
        </w:tc>
      </w:tr>
    </w:tbl>
    <w:p w14:paraId="6F4746DA" w14:textId="77777777" w:rsidR="00F1666E" w:rsidRDefault="00F1666E">
      <w:r>
        <w:br w:type="page"/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114"/>
        <w:gridCol w:w="102"/>
        <w:gridCol w:w="5896"/>
        <w:gridCol w:w="31"/>
        <w:gridCol w:w="6514"/>
      </w:tblGrid>
      <w:tr w:rsidR="00F1666E" w:rsidRPr="00C24687" w14:paraId="0D34B162" w14:textId="77777777" w:rsidTr="00AE2CB5">
        <w:tc>
          <w:tcPr>
            <w:tcW w:w="3246" w:type="dxa"/>
            <w:gridSpan w:val="2"/>
          </w:tcPr>
          <w:p w14:paraId="65E3DE88" w14:textId="56D2C7C9" w:rsidR="00F1666E" w:rsidRPr="00504708" w:rsidRDefault="00F1666E" w:rsidP="00F1666E">
            <w:pPr>
              <w:jc w:val="center"/>
              <w:rPr>
                <w:rFonts w:ascii="Arial" w:hAnsi="Arial" w:cs="Arial"/>
                <w:b/>
                <w:noProof/>
                <w:lang w:eastAsia="de-DE"/>
              </w:rPr>
            </w:pPr>
            <w:r w:rsidRPr="00504708">
              <w:rPr>
                <w:rFonts w:ascii="Arial" w:eastAsia="Times New Roman" w:hAnsi="Arial" w:cs="Arial"/>
                <w:b/>
                <w:color w:val="000000"/>
                <w:lang w:eastAsia="de-AT"/>
              </w:rPr>
              <w:lastRenderedPageBreak/>
              <w:t>Infotafeln</w:t>
            </w:r>
          </w:p>
          <w:p w14:paraId="7A7BFB18" w14:textId="1BAE2576" w:rsidR="00F1666E" w:rsidRPr="00C24687" w:rsidRDefault="00F1666E" w:rsidP="00F1666E">
            <w:pPr>
              <w:jc w:val="center"/>
              <w:rPr>
                <w:rFonts w:ascii="Arial" w:hAnsi="Arial" w:cs="Arial"/>
                <w:b/>
              </w:rPr>
            </w:pPr>
            <w:r w:rsidRPr="00504708">
              <w:rPr>
                <w:rFonts w:ascii="Arial" w:eastAsia="Times New Roman" w:hAnsi="Arial" w:cs="Arial"/>
                <w:noProof/>
                <w:color w:val="000000"/>
                <w:lang w:val="de-DE" w:eastAsia="de-DE"/>
              </w:rPr>
              <w:drawing>
                <wp:inline distT="0" distB="0" distL="0" distR="0" wp14:anchorId="02DFED0C" wp14:editId="430B498E">
                  <wp:extent cx="1800000" cy="1265790"/>
                  <wp:effectExtent l="19050" t="19050" r="10160" b="10795"/>
                  <wp:docPr id="30" name="Grafik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26579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4" w:type="dxa"/>
            <w:gridSpan w:val="2"/>
          </w:tcPr>
          <w:p w14:paraId="015CB9FD" w14:textId="6C9397C0" w:rsidR="00F1666E" w:rsidRPr="00C24687" w:rsidRDefault="00F1666E" w:rsidP="00F1666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Kennzeichnung für die Bevölkerung</w:t>
            </w:r>
          </w:p>
        </w:tc>
        <w:tc>
          <w:tcPr>
            <w:tcW w:w="5187" w:type="dxa"/>
          </w:tcPr>
          <w:p w14:paraId="5D57D289" w14:textId="30795BAB" w:rsidR="00F1666E" w:rsidRPr="00C24687" w:rsidRDefault="00F1666E" w:rsidP="00F1666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5 </w:t>
            </w:r>
            <w:proofErr w:type="spellStart"/>
            <w:r>
              <w:rPr>
                <w:rFonts w:ascii="Arial" w:hAnsi="Arial" w:cs="Arial"/>
              </w:rPr>
              <w:t>Stk</w:t>
            </w:r>
            <w:proofErr w:type="spellEnd"/>
            <w:r>
              <w:rPr>
                <w:rFonts w:ascii="Arial" w:hAnsi="Arial" w:cs="Arial"/>
              </w:rPr>
              <w:t>. gratis im Rahmen des Projekts. Weitere gerne gegen Selbstkostenpreis.</w:t>
            </w:r>
          </w:p>
        </w:tc>
      </w:tr>
      <w:tr w:rsidR="004E2375" w:rsidRPr="00C24687" w14:paraId="10C79B9E" w14:textId="77777777" w:rsidTr="00AE2CB5">
        <w:tc>
          <w:tcPr>
            <w:tcW w:w="3246" w:type="dxa"/>
            <w:gridSpan w:val="2"/>
          </w:tcPr>
          <w:p w14:paraId="108F1843" w14:textId="0B340FE7" w:rsidR="004E2375" w:rsidRDefault="004E2375" w:rsidP="00DC476E">
            <w:pPr>
              <w:jc w:val="center"/>
              <w:rPr>
                <w:rFonts w:ascii="Arial" w:eastAsia="Times New Roman" w:hAnsi="Arial" w:cs="Arial"/>
                <w:b/>
                <w:color w:val="000000"/>
                <w:lang w:eastAsia="de-AT"/>
              </w:rPr>
            </w:pPr>
            <w:r>
              <w:rPr>
                <w:rFonts w:ascii="Arial" w:eastAsia="Times New Roman" w:hAnsi="Arial" w:cs="Arial"/>
                <w:b/>
                <w:color w:val="000000"/>
                <w:lang w:eastAsia="de-AT"/>
              </w:rPr>
              <w:t>Bäume und Sträucher im öffentlichen Raum</w:t>
            </w:r>
          </w:p>
          <w:p w14:paraId="7BD5537C" w14:textId="3124E159" w:rsidR="004E2375" w:rsidRPr="00504708" w:rsidRDefault="008830A0" w:rsidP="00DC476E">
            <w:pPr>
              <w:jc w:val="center"/>
              <w:rPr>
                <w:rFonts w:ascii="Arial" w:eastAsia="Times New Roman" w:hAnsi="Arial" w:cs="Arial"/>
                <w:b/>
                <w:color w:val="000000"/>
                <w:lang w:eastAsia="de-AT"/>
              </w:rPr>
            </w:pPr>
            <w:r w:rsidRPr="008830A0">
              <w:rPr>
                <w:rFonts w:ascii="Arial" w:eastAsia="Times New Roman" w:hAnsi="Arial" w:cs="Arial"/>
                <w:b/>
                <w:noProof/>
                <w:color w:val="000000"/>
                <w:lang w:val="de-DE" w:eastAsia="de-DE"/>
              </w:rPr>
              <w:drawing>
                <wp:inline distT="0" distB="0" distL="0" distR="0" wp14:anchorId="632F0254" wp14:editId="67CE7CFD">
                  <wp:extent cx="1800000" cy="1349367"/>
                  <wp:effectExtent l="0" t="3175" r="6985" b="6985"/>
                  <wp:docPr id="12" name="Grafik 12" descr="Z:\R273_Boden_Bienen (abJuli21)\1_Gemeinden\2019_Kematen-Innbach\Begehung_19.5.2020\P51908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Z:\R273_Boden_Bienen (abJuli21)\1_Gemeinden\2019_Kematen-Innbach\Begehung_19.5.2020\P51908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800000" cy="13493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4" w:type="dxa"/>
            <w:gridSpan w:val="2"/>
          </w:tcPr>
          <w:p w14:paraId="41F0B0DC" w14:textId="3917A5FE" w:rsidR="004E2375" w:rsidRDefault="004E2375" w:rsidP="00BE6E7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Fachgerechtes Pflanzen und Pflegen</w:t>
            </w:r>
          </w:p>
        </w:tc>
        <w:tc>
          <w:tcPr>
            <w:tcW w:w="5187" w:type="dxa"/>
          </w:tcPr>
          <w:p w14:paraId="39AC166C" w14:textId="77777777" w:rsidR="004E2375" w:rsidRDefault="004E2375" w:rsidP="00BE6E7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Begehungsprotokoll inkl.</w:t>
            </w:r>
          </w:p>
          <w:p w14:paraId="0CF9F553" w14:textId="77777777" w:rsidR="004E2375" w:rsidRPr="004E2375" w:rsidRDefault="004E2375" w:rsidP="004E2375">
            <w:pPr>
              <w:pStyle w:val="Listenabsatz"/>
              <w:numPr>
                <w:ilvl w:val="0"/>
                <w:numId w:val="1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4E2375">
              <w:rPr>
                <w:rFonts w:ascii="Arial" w:hAnsi="Arial" w:cs="Arial"/>
                <w:sz w:val="24"/>
                <w:szCs w:val="24"/>
              </w:rPr>
              <w:t>Beschreibung fachgerechte Baumpflanzung</w:t>
            </w:r>
          </w:p>
          <w:p w14:paraId="305BAEFF" w14:textId="77777777" w:rsidR="004E2375" w:rsidRPr="004E2375" w:rsidRDefault="004E2375" w:rsidP="004E2375">
            <w:pPr>
              <w:pStyle w:val="Listenabsatz"/>
              <w:numPr>
                <w:ilvl w:val="0"/>
                <w:numId w:val="1"/>
              </w:numPr>
              <w:spacing w:after="0" w:line="240" w:lineRule="auto"/>
              <w:rPr>
                <w:rFonts w:ascii="Arial" w:hAnsi="Arial" w:cs="Arial"/>
              </w:rPr>
            </w:pPr>
            <w:r w:rsidRPr="004E2375">
              <w:rPr>
                <w:rFonts w:ascii="Arial" w:hAnsi="Arial" w:cs="Arial"/>
                <w:sz w:val="24"/>
                <w:szCs w:val="24"/>
              </w:rPr>
              <w:t xml:space="preserve">Beschreibung </w:t>
            </w:r>
            <w:proofErr w:type="spellStart"/>
            <w:r w:rsidRPr="004E2375">
              <w:rPr>
                <w:rFonts w:ascii="Arial" w:hAnsi="Arial" w:cs="Arial"/>
                <w:sz w:val="24"/>
                <w:szCs w:val="24"/>
              </w:rPr>
              <w:t>Anwuchspflege</w:t>
            </w:r>
            <w:proofErr w:type="spellEnd"/>
            <w:r w:rsidRPr="004E2375">
              <w:rPr>
                <w:rFonts w:ascii="Arial" w:hAnsi="Arial" w:cs="Arial"/>
                <w:sz w:val="24"/>
                <w:szCs w:val="24"/>
              </w:rPr>
              <w:t xml:space="preserve"> der ersten Standjahre</w:t>
            </w:r>
          </w:p>
          <w:p w14:paraId="10C05CE5" w14:textId="77777777" w:rsidR="004E2375" w:rsidRPr="008830A0" w:rsidRDefault="004E2375" w:rsidP="004E2375">
            <w:pPr>
              <w:pStyle w:val="Listenabsatz"/>
              <w:numPr>
                <w:ilvl w:val="0"/>
                <w:numId w:val="1"/>
              </w:num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4"/>
                <w:szCs w:val="24"/>
              </w:rPr>
              <w:t>Beschreibung fachgerechter Strauchschnitt</w:t>
            </w:r>
          </w:p>
          <w:p w14:paraId="161D23DD" w14:textId="77777777" w:rsidR="008830A0" w:rsidRDefault="008830A0" w:rsidP="008830A0">
            <w:pPr>
              <w:rPr>
                <w:rFonts w:ascii="Arial" w:hAnsi="Arial" w:cs="Arial"/>
              </w:rPr>
            </w:pPr>
          </w:p>
          <w:p w14:paraId="49BDC8A7" w14:textId="3CA38F06" w:rsidR="008830A0" w:rsidRPr="008830A0" w:rsidRDefault="008830A0" w:rsidP="008830A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Baumkataster + Altbaumpflege</w:t>
            </w:r>
          </w:p>
        </w:tc>
      </w:tr>
      <w:tr w:rsidR="008830A0" w:rsidRPr="00C24687" w14:paraId="4E1CA696" w14:textId="77777777" w:rsidTr="00AE2CB5">
        <w:tc>
          <w:tcPr>
            <w:tcW w:w="3246" w:type="dxa"/>
            <w:gridSpan w:val="2"/>
          </w:tcPr>
          <w:p w14:paraId="5521C26E" w14:textId="77777777" w:rsidR="008830A0" w:rsidRDefault="008830A0" w:rsidP="00DC476E">
            <w:pPr>
              <w:jc w:val="center"/>
              <w:rPr>
                <w:rFonts w:ascii="Arial" w:eastAsia="Times New Roman" w:hAnsi="Arial" w:cs="Arial"/>
                <w:b/>
                <w:color w:val="000000"/>
                <w:lang w:eastAsia="de-AT"/>
              </w:rPr>
            </w:pPr>
            <w:r>
              <w:rPr>
                <w:rFonts w:ascii="Arial" w:eastAsia="Times New Roman" w:hAnsi="Arial" w:cs="Arial"/>
                <w:b/>
                <w:color w:val="000000"/>
                <w:lang w:eastAsia="de-AT"/>
              </w:rPr>
              <w:t xml:space="preserve">Schulungen für </w:t>
            </w:r>
            <w:proofErr w:type="spellStart"/>
            <w:r>
              <w:rPr>
                <w:rFonts w:ascii="Arial" w:eastAsia="Times New Roman" w:hAnsi="Arial" w:cs="Arial"/>
                <w:b/>
                <w:color w:val="000000"/>
                <w:lang w:eastAsia="de-AT"/>
              </w:rPr>
              <w:t>Bauhofmitarbeiter:innen</w:t>
            </w:r>
            <w:proofErr w:type="spellEnd"/>
          </w:p>
          <w:p w14:paraId="3750E1A5" w14:textId="790A6D0D" w:rsidR="008830A0" w:rsidRDefault="008830A0" w:rsidP="00DC476E">
            <w:pPr>
              <w:jc w:val="center"/>
              <w:rPr>
                <w:rFonts w:ascii="Arial" w:eastAsia="Times New Roman" w:hAnsi="Arial" w:cs="Arial"/>
                <w:b/>
                <w:color w:val="000000"/>
                <w:lang w:eastAsia="de-AT"/>
              </w:rPr>
            </w:pPr>
            <w:r w:rsidRPr="008830A0">
              <w:rPr>
                <w:rFonts w:ascii="Arial" w:eastAsia="Times New Roman" w:hAnsi="Arial" w:cs="Arial"/>
                <w:b/>
                <w:noProof/>
                <w:color w:val="000000"/>
                <w:lang w:val="de-DE" w:eastAsia="de-DE"/>
              </w:rPr>
              <w:drawing>
                <wp:inline distT="0" distB="0" distL="0" distR="0" wp14:anchorId="593A60CC" wp14:editId="3A26FC39">
                  <wp:extent cx="1800000" cy="1350000"/>
                  <wp:effectExtent l="0" t="0" r="0" b="3175"/>
                  <wp:docPr id="13" name="Grafik 13" descr="Z:\R273_Boden_Bienen (abJuli21)\_1_GmbH\_2019_2020\Veranstaltungen\Praxisworkshop_Bauhof_2020\Praxisworkshop_15.9.2020\Gruppenfo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Z:\R273_Boden_Bienen (abJuli21)\_1_GmbH\_2019_2020\Veranstaltungen\Praxisworkshop_Bauhof_2020\Praxisworkshop_15.9.2020\Gruppenfot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35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4" w:type="dxa"/>
            <w:gridSpan w:val="2"/>
          </w:tcPr>
          <w:p w14:paraId="34ED4817" w14:textId="2C3874CC" w:rsidR="008830A0" w:rsidRDefault="008830A0" w:rsidP="00BE6E7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Fachgerechte Anlage und Pflege von ökologisch wertvollen Strukturen benötigt </w:t>
            </w:r>
            <w:proofErr w:type="spellStart"/>
            <w:r>
              <w:rPr>
                <w:rFonts w:ascii="Arial" w:hAnsi="Arial" w:cs="Arial"/>
              </w:rPr>
              <w:t>Know-How</w:t>
            </w:r>
            <w:proofErr w:type="spellEnd"/>
          </w:p>
        </w:tc>
        <w:tc>
          <w:tcPr>
            <w:tcW w:w="5187" w:type="dxa"/>
          </w:tcPr>
          <w:p w14:paraId="291AAB77" w14:textId="6A16391F" w:rsidR="006121FC" w:rsidRDefault="006121FC" w:rsidP="008830A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LFI Lehrgang Wildblumenwiese</w:t>
            </w:r>
          </w:p>
          <w:p w14:paraId="0DC60112" w14:textId="77777777" w:rsidR="006121FC" w:rsidRDefault="006121FC" w:rsidP="008830A0">
            <w:pPr>
              <w:rPr>
                <w:rFonts w:ascii="Arial" w:hAnsi="Arial" w:cs="Arial"/>
              </w:rPr>
            </w:pPr>
          </w:p>
          <w:p w14:paraId="38F69F86" w14:textId="0EEA01A6" w:rsidR="008830A0" w:rsidRDefault="006121FC" w:rsidP="008830A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Workshop Anlage Blumenwiese von Bodenbündnis in OÖ mit Naturschutzbund und REWISA-Netzwerk</w:t>
            </w:r>
          </w:p>
          <w:p w14:paraId="5961F7E4" w14:textId="77777777" w:rsidR="006121FC" w:rsidRDefault="006121FC" w:rsidP="008830A0">
            <w:pPr>
              <w:rPr>
                <w:rFonts w:ascii="Arial" w:hAnsi="Arial" w:cs="Arial"/>
              </w:rPr>
            </w:pPr>
          </w:p>
          <w:p w14:paraId="0DF36955" w14:textId="49E0B527" w:rsidR="006121FC" w:rsidRDefault="006121FC" w:rsidP="006121F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Baumpflege-Workshops von </w:t>
            </w:r>
            <w:proofErr w:type="spellStart"/>
            <w:r>
              <w:rPr>
                <w:rFonts w:ascii="Arial" w:hAnsi="Arial" w:cs="Arial"/>
              </w:rPr>
              <w:t>Baumpfleger:innen</w:t>
            </w:r>
            <w:proofErr w:type="spellEnd"/>
          </w:p>
        </w:tc>
      </w:tr>
      <w:tr w:rsidR="004609A7" w:rsidRPr="00C24687" w14:paraId="0EBF474C" w14:textId="77777777" w:rsidTr="00AE2CB5">
        <w:tc>
          <w:tcPr>
            <w:tcW w:w="3246" w:type="dxa"/>
            <w:gridSpan w:val="2"/>
          </w:tcPr>
          <w:p w14:paraId="748755BD" w14:textId="4ECA5384" w:rsidR="004609A7" w:rsidRDefault="007D04B2" w:rsidP="00DC476E">
            <w:pPr>
              <w:jc w:val="center"/>
              <w:rPr>
                <w:rFonts w:ascii="Arial" w:eastAsia="Times New Roman" w:hAnsi="Arial" w:cs="Arial"/>
                <w:b/>
                <w:color w:val="000000"/>
                <w:lang w:eastAsia="de-AT"/>
              </w:rPr>
            </w:pPr>
            <w:r w:rsidRPr="00504708">
              <w:rPr>
                <w:rFonts w:ascii="Arial" w:hAnsi="Arial" w:cs="Arial"/>
                <w:b/>
              </w:rPr>
              <w:lastRenderedPageBreak/>
              <w:t>Insektenhotels</w:t>
            </w:r>
            <w:r w:rsidRPr="00504708">
              <w:rPr>
                <w:rFonts w:ascii="Arial" w:hAnsi="Arial" w:cs="Arial"/>
              </w:rPr>
              <w:t xml:space="preserve"> </w:t>
            </w:r>
            <w:r w:rsidRPr="00504708">
              <w:rPr>
                <w:rFonts w:ascii="Arial" w:hAnsi="Arial" w:cs="Arial"/>
                <w:noProof/>
                <w:lang w:val="de-DE" w:eastAsia="de-DE"/>
              </w:rPr>
              <w:drawing>
                <wp:inline distT="0" distB="0" distL="0" distR="0" wp14:anchorId="1D34A160" wp14:editId="63AB652F">
                  <wp:extent cx="1348946" cy="1800000"/>
                  <wp:effectExtent l="0" t="0" r="3810" b="0"/>
                  <wp:docPr id="34" name="Grafik 10" descr="Bildergebnis für Naturschutzbund oö nisthilfen wildbien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Grafik 10" descr="Bildergebnis für Naturschutzbund oö nisthilfen wildbien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8946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4" w:type="dxa"/>
            <w:gridSpan w:val="2"/>
          </w:tcPr>
          <w:p w14:paraId="06F1306B" w14:textId="059B6500" w:rsidR="004609A7" w:rsidRDefault="007D04B2" w:rsidP="00BE6E7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Bau und Aufstellen von Insektenhotels im öffentlichen Raum</w:t>
            </w:r>
          </w:p>
        </w:tc>
        <w:tc>
          <w:tcPr>
            <w:tcW w:w="5187" w:type="dxa"/>
          </w:tcPr>
          <w:p w14:paraId="57ABDA79" w14:textId="7450BB03" w:rsidR="0023588D" w:rsidRDefault="00B927D9" w:rsidP="00BE6E75">
            <w:pPr>
              <w:rPr>
                <w:rFonts w:ascii="Arial" w:hAnsi="Arial" w:cs="Arial"/>
              </w:rPr>
            </w:pPr>
            <w:hyperlink r:id="rId23" w:history="1">
              <w:r w:rsidR="0023588D" w:rsidRPr="003F052C">
                <w:rPr>
                  <w:rStyle w:val="Hyperlink"/>
                  <w:rFonts w:ascii="Arial" w:hAnsi="Arial" w:cs="Arial"/>
                </w:rPr>
                <w:t>https://www.bienenfreundlich.at/nisthilfen-fur-wildbienen/</w:t>
              </w:r>
            </w:hyperlink>
          </w:p>
          <w:p w14:paraId="5B22255E" w14:textId="6CA3817F" w:rsidR="004609A7" w:rsidRDefault="007D04B2" w:rsidP="00BE6E75">
            <w:pPr>
              <w:rPr>
                <w:noProof/>
                <w:lang w:val="de-DE" w:eastAsia="de-DE"/>
              </w:rPr>
            </w:pPr>
            <w:r>
              <w:rPr>
                <w:rFonts w:ascii="Arial" w:hAnsi="Arial" w:cs="Arial"/>
              </w:rPr>
              <w:t>Infobroschüren:</w:t>
            </w:r>
            <w:r w:rsidRPr="007D04B2">
              <w:rPr>
                <w:noProof/>
                <w:lang w:val="de-DE" w:eastAsia="de-DE"/>
              </w:rPr>
              <w:t xml:space="preserve"> </w:t>
            </w:r>
          </w:p>
          <w:p w14:paraId="3A358B31" w14:textId="2497DEEF" w:rsidR="007D04B2" w:rsidRDefault="007D04B2" w:rsidP="00BE6E7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Land OÖ             Grünes Tirol</w:t>
            </w:r>
          </w:p>
          <w:p w14:paraId="6DDB3CFA" w14:textId="0AC372C1" w:rsidR="007D04B2" w:rsidRDefault="0023588D" w:rsidP="00BE6E75">
            <w:pPr>
              <w:rPr>
                <w:rFonts w:ascii="Arial" w:hAnsi="Arial" w:cs="Arial"/>
              </w:rPr>
            </w:pPr>
            <w:r w:rsidRPr="007D04B2">
              <w:rPr>
                <w:rFonts w:ascii="Arial" w:hAnsi="Arial" w:cs="Arial"/>
                <w:noProof/>
                <w:lang w:val="de-DE" w:eastAsia="de-DE"/>
              </w:rPr>
              <w:drawing>
                <wp:anchor distT="0" distB="0" distL="114300" distR="114300" simplePos="0" relativeHeight="251658240" behindDoc="0" locked="0" layoutInCell="1" allowOverlap="1" wp14:anchorId="2F526438" wp14:editId="2B26B647">
                  <wp:simplePos x="0" y="0"/>
                  <wp:positionH relativeFrom="column">
                    <wp:posOffset>1158875</wp:posOffset>
                  </wp:positionH>
                  <wp:positionV relativeFrom="paragraph">
                    <wp:posOffset>143510</wp:posOffset>
                  </wp:positionV>
                  <wp:extent cx="933450" cy="1323340"/>
                  <wp:effectExtent l="19050" t="19050" r="19050" b="10160"/>
                  <wp:wrapSquare wrapText="bothSides"/>
                  <wp:docPr id="9" name="Bild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9D91DBF-CEF5-4014-928E-215A55CCC0A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Bild 2">
                            <a:extLst>
                              <a:ext uri="{FF2B5EF4-FFF2-40B4-BE49-F238E27FC236}">
                                <a16:creationId xmlns:a16="http://schemas.microsoft.com/office/drawing/2014/main" id="{29D91DBF-CEF5-4014-928E-215A55CCC0A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933450" cy="132334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D04B2" w:rsidRPr="00504708">
              <w:rPr>
                <w:rFonts w:ascii="Arial" w:hAnsi="Arial" w:cs="Arial"/>
                <w:noProof/>
                <w:lang w:val="de-DE" w:eastAsia="de-DE"/>
              </w:rPr>
              <w:drawing>
                <wp:anchor distT="0" distB="0" distL="114300" distR="114300" simplePos="0" relativeHeight="251659264" behindDoc="0" locked="0" layoutInCell="1" allowOverlap="1" wp14:anchorId="380BE83D" wp14:editId="3DF727AD">
                  <wp:simplePos x="0" y="0"/>
                  <wp:positionH relativeFrom="column">
                    <wp:posOffset>-46355</wp:posOffset>
                  </wp:positionH>
                  <wp:positionV relativeFrom="paragraph">
                    <wp:posOffset>143510</wp:posOffset>
                  </wp:positionV>
                  <wp:extent cx="942975" cy="1326515"/>
                  <wp:effectExtent l="19050" t="19050" r="28575" b="26035"/>
                  <wp:wrapSquare wrapText="bothSides"/>
                  <wp:docPr id="35" name="Bild 2" descr="Nisthilf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Nisthilf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132651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E2CB5" w:rsidRPr="00C24687" w14:paraId="78DBD76C" w14:textId="77777777" w:rsidTr="00AE2CB5">
        <w:tc>
          <w:tcPr>
            <w:tcW w:w="3246" w:type="dxa"/>
            <w:gridSpan w:val="2"/>
          </w:tcPr>
          <w:p w14:paraId="41FF10D5" w14:textId="77777777" w:rsidR="00AE2CB5" w:rsidRDefault="00AE2CB5" w:rsidP="00DC0EFB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Bienenstöcke</w:t>
            </w:r>
          </w:p>
          <w:p w14:paraId="7135A51A" w14:textId="092BBFBD" w:rsidR="00AE2CB5" w:rsidRPr="00504708" w:rsidRDefault="00AE2CB5" w:rsidP="00DC0EFB">
            <w:pPr>
              <w:jc w:val="center"/>
              <w:rPr>
                <w:rFonts w:ascii="Arial" w:hAnsi="Arial" w:cs="Arial"/>
                <w:b/>
              </w:rPr>
            </w:pPr>
            <w:r w:rsidRPr="00AE2CB5">
              <w:rPr>
                <w:rFonts w:ascii="Arial" w:hAnsi="Arial" w:cs="Arial"/>
                <w:b/>
                <w:noProof/>
                <w:lang w:val="de-DE"/>
              </w:rPr>
              <w:drawing>
                <wp:inline distT="0" distB="0" distL="0" distR="0" wp14:anchorId="6E67634A" wp14:editId="45EBB113">
                  <wp:extent cx="1724025" cy="1220806"/>
                  <wp:effectExtent l="38100" t="38100" r="85725" b="93980"/>
                  <wp:docPr id="10" name="Inhaltsplatzhalter 4" descr="IMG_44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nhaltsplatzhalter 4" descr="IMG_4403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1733388" cy="1227436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4" w:type="dxa"/>
            <w:gridSpan w:val="2"/>
          </w:tcPr>
          <w:p w14:paraId="320BBB9A" w14:textId="38BAF8FE" w:rsidR="00AE2CB5" w:rsidRDefault="00AE2CB5" w:rsidP="00AE2CB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Bienenstöcke im öffentlichen Raum in Kooperation mit lokalen </w:t>
            </w:r>
            <w:proofErr w:type="spellStart"/>
            <w:r>
              <w:rPr>
                <w:rFonts w:ascii="Arial" w:hAnsi="Arial" w:cs="Arial"/>
              </w:rPr>
              <w:t>Imker:innen</w:t>
            </w:r>
            <w:proofErr w:type="spellEnd"/>
          </w:p>
        </w:tc>
        <w:tc>
          <w:tcPr>
            <w:tcW w:w="5187" w:type="dxa"/>
          </w:tcPr>
          <w:p w14:paraId="0728BED1" w14:textId="77777777" w:rsidR="00AE2CB5" w:rsidRDefault="00AE2CB5" w:rsidP="00DC0EF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OÖ Landes-</w:t>
            </w:r>
            <w:r w:rsidRPr="00B511D6">
              <w:rPr>
                <w:rFonts w:ascii="Arial" w:hAnsi="Arial" w:cs="Arial"/>
              </w:rPr>
              <w:t>Imker</w:t>
            </w:r>
            <w:r>
              <w:rPr>
                <w:rFonts w:ascii="Arial" w:hAnsi="Arial" w:cs="Arial"/>
              </w:rPr>
              <w:t>ei</w:t>
            </w:r>
            <w:r w:rsidRPr="00B511D6">
              <w:rPr>
                <w:rFonts w:ascii="Arial" w:hAnsi="Arial" w:cs="Arial"/>
              </w:rPr>
              <w:t xml:space="preserve">vereine </w:t>
            </w:r>
            <w:hyperlink r:id="rId27" w:history="1">
              <w:r w:rsidRPr="00AB0CAA">
                <w:rPr>
                  <w:rStyle w:val="Hyperlink"/>
                  <w:rFonts w:ascii="Arial" w:hAnsi="Arial" w:cs="Arial"/>
                </w:rPr>
                <w:t>https://www.imkereizentrum.at/</w:t>
              </w:r>
            </w:hyperlink>
          </w:p>
          <w:p w14:paraId="412D106C" w14:textId="77777777" w:rsidR="00AE2CB5" w:rsidRDefault="00AE2CB5" w:rsidP="00DC0EFB">
            <w:pPr>
              <w:rPr>
                <w:rFonts w:ascii="Arial" w:hAnsi="Arial" w:cs="Arial"/>
              </w:rPr>
            </w:pPr>
          </w:p>
        </w:tc>
      </w:tr>
      <w:tr w:rsidR="007D04B2" w:rsidRPr="00C24687" w14:paraId="30390CCA" w14:textId="77777777" w:rsidTr="00AE2CB5">
        <w:tc>
          <w:tcPr>
            <w:tcW w:w="3246" w:type="dxa"/>
            <w:gridSpan w:val="2"/>
          </w:tcPr>
          <w:p w14:paraId="40BA1757" w14:textId="77777777" w:rsidR="007D04B2" w:rsidRDefault="007D04B2" w:rsidP="00DC476E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Dach- und Fassadenbegrünung</w:t>
            </w:r>
          </w:p>
          <w:p w14:paraId="5A541183" w14:textId="0C61CEDC" w:rsidR="007D04B2" w:rsidRPr="00504708" w:rsidRDefault="007D04B2" w:rsidP="00DC476E">
            <w:pPr>
              <w:jc w:val="center"/>
              <w:rPr>
                <w:rFonts w:ascii="Arial" w:hAnsi="Arial" w:cs="Arial"/>
                <w:b/>
              </w:rPr>
            </w:pPr>
            <w:r w:rsidRPr="00504708">
              <w:rPr>
                <w:rFonts w:ascii="Arial" w:eastAsia="Times New Roman" w:hAnsi="Arial" w:cs="Arial"/>
                <w:noProof/>
                <w:color w:val="000000"/>
                <w:lang w:val="de-DE" w:eastAsia="de-DE"/>
              </w:rPr>
              <w:drawing>
                <wp:inline distT="0" distB="0" distL="0" distR="0" wp14:anchorId="1F497DF4" wp14:editId="581B2AFF">
                  <wp:extent cx="1704975" cy="1278470"/>
                  <wp:effectExtent l="0" t="0" r="0" b="0"/>
                  <wp:docPr id="33" name="Grafik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5261489.JPG"/>
                          <pic:cNvPicPr/>
                        </pic:nvPicPr>
                        <pic:blipFill>
                          <a:blip r:embed="rId2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9814" cy="12820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4" w:type="dxa"/>
            <w:gridSpan w:val="2"/>
          </w:tcPr>
          <w:p w14:paraId="6630C426" w14:textId="0409AD2C" w:rsidR="007D04B2" w:rsidRDefault="007D04B2" w:rsidP="00BE6E7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Ausführung mit blühenden Pflanzen als Nahrungsquelle; Kühlwirkung für Gebäude und öffentlichen Raum</w:t>
            </w:r>
          </w:p>
        </w:tc>
        <w:tc>
          <w:tcPr>
            <w:tcW w:w="5187" w:type="dxa"/>
          </w:tcPr>
          <w:p w14:paraId="3AD1C51E" w14:textId="77777777" w:rsidR="007D04B2" w:rsidRPr="007D04B2" w:rsidRDefault="007D04B2" w:rsidP="007D04B2">
            <w:pPr>
              <w:rPr>
                <w:rFonts w:ascii="Arial" w:hAnsi="Arial" w:cs="Arial"/>
              </w:rPr>
            </w:pPr>
            <w:r w:rsidRPr="007D04B2">
              <w:rPr>
                <w:rFonts w:ascii="Arial" w:hAnsi="Arial" w:cs="Arial"/>
              </w:rPr>
              <w:t>ÖNORM L1136 für Fassadenbegrünung</w:t>
            </w:r>
          </w:p>
          <w:p w14:paraId="77E1E5C7" w14:textId="5777D7A2" w:rsidR="007D04B2" w:rsidRPr="007D04B2" w:rsidRDefault="007D04B2" w:rsidP="007D04B2">
            <w:pPr>
              <w:pStyle w:val="berschrift1"/>
              <w:spacing w:before="0"/>
              <w:textAlignment w:val="baseline"/>
              <w:rPr>
                <w:rFonts w:ascii="Arial" w:eastAsiaTheme="minorHAnsi" w:hAnsi="Arial" w:cs="Arial"/>
                <w:color w:val="auto"/>
                <w:sz w:val="24"/>
                <w:szCs w:val="24"/>
              </w:rPr>
            </w:pPr>
            <w:r w:rsidRPr="007D04B2">
              <w:rPr>
                <w:rFonts w:ascii="Arial" w:eastAsiaTheme="minorHAnsi" w:hAnsi="Arial" w:cs="Arial"/>
                <w:color w:val="auto"/>
                <w:sz w:val="24"/>
                <w:szCs w:val="24"/>
              </w:rPr>
              <w:t>ÖNORM L 1131 Begrünung von Dächern und Decken auf Bauwerken</w:t>
            </w:r>
          </w:p>
        </w:tc>
      </w:tr>
      <w:tr w:rsidR="000203E9" w:rsidRPr="00C24687" w14:paraId="51B64CBE" w14:textId="77777777" w:rsidTr="00BE6E75">
        <w:tc>
          <w:tcPr>
            <w:tcW w:w="3114" w:type="dxa"/>
          </w:tcPr>
          <w:p w14:paraId="5E5D4B63" w14:textId="099A7E4B" w:rsidR="000203E9" w:rsidRDefault="006A2B99" w:rsidP="00DC476E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lastRenderedPageBreak/>
              <w:t>Lichtverschmutzung vermeiden</w:t>
            </w:r>
          </w:p>
          <w:p w14:paraId="19C6ED89" w14:textId="62AC4A5E" w:rsidR="006A2B99" w:rsidRDefault="006A2B99" w:rsidP="00DC476E">
            <w:pPr>
              <w:jc w:val="center"/>
              <w:rPr>
                <w:rFonts w:ascii="Arial" w:hAnsi="Arial" w:cs="Arial"/>
                <w:b/>
              </w:rPr>
            </w:pPr>
            <w:r w:rsidRPr="006A2B99">
              <w:rPr>
                <w:rFonts w:ascii="Arial" w:hAnsi="Arial" w:cs="Arial"/>
                <w:b/>
                <w:noProof/>
                <w:lang w:val="de-DE" w:eastAsia="de-DE"/>
              </w:rPr>
              <w:drawing>
                <wp:inline distT="0" distB="0" distL="0" distR="0" wp14:anchorId="06ADF415" wp14:editId="2F86729B">
                  <wp:extent cx="1275715" cy="1466850"/>
                  <wp:effectExtent l="0" t="0" r="635" b="0"/>
                  <wp:docPr id="2" name="Grafi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Grafik 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b="18485"/>
                          <a:stretch/>
                        </pic:blipFill>
                        <pic:spPr bwMode="auto">
                          <a:xfrm>
                            <a:off x="0" y="0"/>
                            <a:ext cx="1276080" cy="1467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24" w:type="dxa"/>
            <w:gridSpan w:val="2"/>
          </w:tcPr>
          <w:p w14:paraId="7F935A3C" w14:textId="292428DC" w:rsidR="000203E9" w:rsidRDefault="006A2B99" w:rsidP="00BE6E7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Umstellung auf insektenfreundliche Beleuchtung bzw. Nachtabsenkung</w:t>
            </w:r>
          </w:p>
        </w:tc>
        <w:tc>
          <w:tcPr>
            <w:tcW w:w="5219" w:type="dxa"/>
            <w:gridSpan w:val="2"/>
          </w:tcPr>
          <w:p w14:paraId="6BAD8D0F" w14:textId="7AFF019E" w:rsidR="000203E9" w:rsidRDefault="006A2B99" w:rsidP="006A2B9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Österreichischer Leitfaden Außenbeleuchtung von Land OÖ</w:t>
            </w:r>
            <w:r w:rsidR="00C248F6">
              <w:rPr>
                <w:rFonts w:ascii="Arial" w:hAnsi="Arial" w:cs="Arial"/>
              </w:rPr>
              <w:t xml:space="preserve">: </w:t>
            </w:r>
            <w:hyperlink r:id="rId30" w:history="1">
              <w:r w:rsidR="00C248F6" w:rsidRPr="003F052C">
                <w:rPr>
                  <w:rStyle w:val="Hyperlink"/>
                  <w:rFonts w:ascii="Arial" w:hAnsi="Arial" w:cs="Arial"/>
                </w:rPr>
                <w:t>https://www.bienenfreundlich.at/wp-content/uploads/2021/02/Leitfaden_Aussenbeleuchtung.pdf</w:t>
              </w:r>
            </w:hyperlink>
          </w:p>
          <w:p w14:paraId="52F9BC36" w14:textId="49DAD86C" w:rsidR="00C248F6" w:rsidRPr="007D04B2" w:rsidRDefault="00C248F6" w:rsidP="006A2B99">
            <w:pPr>
              <w:rPr>
                <w:rFonts w:ascii="Arial" w:hAnsi="Arial" w:cs="Arial"/>
              </w:rPr>
            </w:pPr>
          </w:p>
        </w:tc>
      </w:tr>
      <w:tr w:rsidR="000203E9" w:rsidRPr="00C24687" w14:paraId="12D81F52" w14:textId="77777777" w:rsidTr="00BE6E75">
        <w:tc>
          <w:tcPr>
            <w:tcW w:w="3114" w:type="dxa"/>
          </w:tcPr>
          <w:p w14:paraId="512243F0" w14:textId="77777777" w:rsidR="000203E9" w:rsidRDefault="0035044C" w:rsidP="00DC476E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Einbindung der Pfarre</w:t>
            </w:r>
          </w:p>
          <w:p w14:paraId="52222D7E" w14:textId="4C7BB3C4" w:rsidR="0035044C" w:rsidRDefault="00173DB3" w:rsidP="00DC476E">
            <w:pPr>
              <w:jc w:val="center"/>
              <w:rPr>
                <w:rFonts w:ascii="Arial" w:hAnsi="Arial" w:cs="Arial"/>
                <w:b/>
              </w:rPr>
            </w:pPr>
            <w:r w:rsidRPr="00173DB3">
              <w:rPr>
                <w:rFonts w:ascii="Arial" w:hAnsi="Arial" w:cs="Arial"/>
                <w:b/>
                <w:noProof/>
                <w:lang w:val="de-DE" w:eastAsia="de-DE"/>
              </w:rPr>
              <w:drawing>
                <wp:inline distT="0" distB="0" distL="0" distR="0" wp14:anchorId="73596E38" wp14:editId="0A6A4A9C">
                  <wp:extent cx="1800000" cy="1349367"/>
                  <wp:effectExtent l="0" t="0" r="0" b="3810"/>
                  <wp:docPr id="5" name="Grafik 5" descr="Z:\R273_Boden_Bienen (abJuli21)\1_Gemeinden\2020 Raab\Begehung_28.5.2020\P52801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Z:\R273_Boden_Bienen (abJuli21)\1_Gemeinden\2020 Raab\Begehung_28.5.2020\P52801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3493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24" w:type="dxa"/>
            <w:gridSpan w:val="2"/>
          </w:tcPr>
          <w:p w14:paraId="0438173D" w14:textId="04F2EE4D" w:rsidR="000203E9" w:rsidRDefault="00173DB3" w:rsidP="00BE6E7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Ökologische Gestaltung des Friedhofs sowie von Pfarrflächen</w:t>
            </w:r>
          </w:p>
        </w:tc>
        <w:tc>
          <w:tcPr>
            <w:tcW w:w="5219" w:type="dxa"/>
            <w:gridSpan w:val="2"/>
          </w:tcPr>
          <w:p w14:paraId="103E5D8F" w14:textId="77777777" w:rsidR="000203E9" w:rsidRDefault="0035044C" w:rsidP="007D04B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Diözesane Friedhofsordnung 2010</w:t>
            </w:r>
          </w:p>
          <w:p w14:paraId="37341BD2" w14:textId="77777777" w:rsidR="0035044C" w:rsidRDefault="0035044C" w:rsidP="007D04B2">
            <w:pPr>
              <w:rPr>
                <w:rFonts w:ascii="Arial" w:hAnsi="Arial" w:cs="Arial"/>
              </w:rPr>
            </w:pPr>
          </w:p>
          <w:p w14:paraId="2430E38C" w14:textId="65F9708A" w:rsidR="00173DB3" w:rsidRDefault="0035044C" w:rsidP="00173DB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Beratungsprojekt „Klimabündnis Pfarre“</w:t>
            </w:r>
          </w:p>
          <w:p w14:paraId="76E0382D" w14:textId="2D5F5712" w:rsidR="0035044C" w:rsidRPr="007D04B2" w:rsidRDefault="00173DB3" w:rsidP="00173DB3">
            <w:pPr>
              <w:rPr>
                <w:rFonts w:ascii="Arial" w:hAnsi="Arial" w:cs="Arial"/>
              </w:rPr>
            </w:pPr>
            <w:r w:rsidRPr="00173DB3">
              <w:rPr>
                <w:rFonts w:ascii="Arial" w:hAnsi="Arial" w:cs="Arial"/>
                <w:noProof/>
                <w:lang w:val="de-DE" w:eastAsia="de-DE"/>
              </w:rPr>
              <w:drawing>
                <wp:anchor distT="0" distB="0" distL="114300" distR="114300" simplePos="0" relativeHeight="251660288" behindDoc="0" locked="0" layoutInCell="1" allowOverlap="1" wp14:anchorId="1899AC85" wp14:editId="37C38F42">
                  <wp:simplePos x="0" y="0"/>
                  <wp:positionH relativeFrom="column">
                    <wp:posOffset>426720</wp:posOffset>
                  </wp:positionH>
                  <wp:positionV relativeFrom="paragraph">
                    <wp:posOffset>121285</wp:posOffset>
                  </wp:positionV>
                  <wp:extent cx="1466850" cy="609600"/>
                  <wp:effectExtent l="0" t="0" r="0" b="0"/>
                  <wp:wrapSquare wrapText="bothSides"/>
                  <wp:docPr id="8" name="Grafik 7" descr="Z:\_Intern\Vorlagen\Logos\Klimabündnis\BIKB\KB_pfarre_web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Grafik 7" descr="Z:\_Intern\Vorlagen\Logos\Klimabündnis\BIKB\KB_pfarre_web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16A0CF49" w14:textId="77777777" w:rsidR="00BE6E75" w:rsidRPr="00DF4829" w:rsidRDefault="00BE6E75" w:rsidP="000A3ED1"/>
    <w:sectPr w:rsidR="00BE6E75" w:rsidRPr="00DF4829" w:rsidSect="00BA696D">
      <w:headerReference w:type="default" r:id="rId33"/>
      <w:footerReference w:type="default" r:id="rId34"/>
      <w:pgSz w:w="16840" w:h="11900" w:orient="landscape"/>
      <w:pgMar w:top="357" w:right="816" w:bottom="357" w:left="357" w:header="113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26D776E" w14:textId="77777777" w:rsidR="00F82711" w:rsidRDefault="00F82711" w:rsidP="00DF4829">
      <w:r>
        <w:separator/>
      </w:r>
    </w:p>
  </w:endnote>
  <w:endnote w:type="continuationSeparator" w:id="0">
    <w:p w14:paraId="7CFD6B28" w14:textId="77777777" w:rsidR="00F82711" w:rsidRDefault="00F82711" w:rsidP="00DF48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BA575DA" w14:textId="6B4A43E8" w:rsidR="00DF4829" w:rsidRDefault="00DF4829" w:rsidP="00B927D9">
    <w:pPr>
      <w:pStyle w:val="Fuzeile"/>
      <w:jc w:val="center"/>
    </w:pPr>
    <w:r>
      <w:rPr>
        <w:noProof/>
        <w:lang w:val="de-DE" w:eastAsia="de-DE"/>
      </w:rPr>
      <w:drawing>
        <wp:inline distT="0" distB="0" distL="0" distR="0" wp14:anchorId="1B1BFA85" wp14:editId="2F1B609A">
          <wp:extent cx="5838825" cy="679601"/>
          <wp:effectExtent l="0" t="0" r="0" b="6350"/>
          <wp:docPr id="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Grafik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32885" cy="71382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E3660DF" w14:textId="77777777" w:rsidR="00DF4829" w:rsidRDefault="00DF4829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A949424" w14:textId="77777777" w:rsidR="00F82711" w:rsidRDefault="00F82711" w:rsidP="00DF4829">
      <w:r>
        <w:separator/>
      </w:r>
    </w:p>
  </w:footnote>
  <w:footnote w:type="continuationSeparator" w:id="0">
    <w:p w14:paraId="76A80CB9" w14:textId="77777777" w:rsidR="00F82711" w:rsidRDefault="00F82711" w:rsidP="00DF48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B61758" w14:textId="1327686A" w:rsidR="00DF4829" w:rsidRDefault="00DF4829">
    <w:pPr>
      <w:pStyle w:val="Kopfzeile"/>
    </w:pPr>
    <w:r>
      <w:rPr>
        <w:noProof/>
        <w:lang w:val="de-DE" w:eastAsia="de-DE"/>
      </w:rPr>
      <w:drawing>
        <wp:inline distT="0" distB="0" distL="0" distR="0" wp14:anchorId="4CAF82B3" wp14:editId="6A29E90D">
          <wp:extent cx="10299032" cy="944642"/>
          <wp:effectExtent l="0" t="0" r="1270" b="0"/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Grafik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56302" cy="95906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7C496A"/>
    <w:multiLevelType w:val="hybridMultilevel"/>
    <w:tmpl w:val="4434028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E47FD9"/>
    <w:multiLevelType w:val="hybridMultilevel"/>
    <w:tmpl w:val="FE2A5DB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6C31C7F"/>
    <w:multiLevelType w:val="hybridMultilevel"/>
    <w:tmpl w:val="DCA2B812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76B2"/>
    <w:rsid w:val="000203E9"/>
    <w:rsid w:val="00064D8B"/>
    <w:rsid w:val="000A3ED1"/>
    <w:rsid w:val="001328B5"/>
    <w:rsid w:val="00173DB3"/>
    <w:rsid w:val="0023588D"/>
    <w:rsid w:val="0035044C"/>
    <w:rsid w:val="00386F7F"/>
    <w:rsid w:val="004609A7"/>
    <w:rsid w:val="004C7D2A"/>
    <w:rsid w:val="004E2375"/>
    <w:rsid w:val="00581E58"/>
    <w:rsid w:val="006121FC"/>
    <w:rsid w:val="00612841"/>
    <w:rsid w:val="00690292"/>
    <w:rsid w:val="006A2B99"/>
    <w:rsid w:val="006E5019"/>
    <w:rsid w:val="00724F2A"/>
    <w:rsid w:val="007B7755"/>
    <w:rsid w:val="007D04B2"/>
    <w:rsid w:val="008830A0"/>
    <w:rsid w:val="00AD6344"/>
    <w:rsid w:val="00AE2CB5"/>
    <w:rsid w:val="00B66B01"/>
    <w:rsid w:val="00B927D9"/>
    <w:rsid w:val="00B92C9D"/>
    <w:rsid w:val="00BA696D"/>
    <w:rsid w:val="00BE6E75"/>
    <w:rsid w:val="00C24687"/>
    <w:rsid w:val="00C248F6"/>
    <w:rsid w:val="00C276B2"/>
    <w:rsid w:val="00DC476E"/>
    <w:rsid w:val="00DD4217"/>
    <w:rsid w:val="00DF4829"/>
    <w:rsid w:val="00EE182B"/>
    <w:rsid w:val="00F1666E"/>
    <w:rsid w:val="00F827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1E6EB0"/>
  <w15:chartTrackingRefBased/>
  <w15:docId w15:val="{1DE5E598-BBFC-7044-A2CB-ADE4095799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de-AT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7D04B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erschrift2">
    <w:name w:val="heading 2"/>
    <w:basedOn w:val="Standard"/>
    <w:link w:val="berschrift2Zchn"/>
    <w:uiPriority w:val="9"/>
    <w:qFormat/>
    <w:rsid w:val="007D04B2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de-DE"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DF4829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DF4829"/>
  </w:style>
  <w:style w:type="paragraph" w:styleId="Fuzeile">
    <w:name w:val="footer"/>
    <w:basedOn w:val="Standard"/>
    <w:link w:val="FuzeileZchn"/>
    <w:uiPriority w:val="99"/>
    <w:unhideWhenUsed/>
    <w:rsid w:val="00DF4829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DF4829"/>
  </w:style>
  <w:style w:type="table" w:styleId="Tabellenraster">
    <w:name w:val="Table Grid"/>
    <w:basedOn w:val="NormaleTabelle"/>
    <w:uiPriority w:val="39"/>
    <w:rsid w:val="00BE6E7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BE6E75"/>
    <w:pPr>
      <w:spacing w:after="160" w:line="259" w:lineRule="auto"/>
      <w:ind w:left="720"/>
      <w:contextualSpacing/>
    </w:pPr>
    <w:rPr>
      <w:sz w:val="22"/>
      <w:szCs w:val="22"/>
      <w:lang w:val="de-DE"/>
    </w:rPr>
  </w:style>
  <w:style w:type="character" w:styleId="Hyperlink">
    <w:name w:val="Hyperlink"/>
    <w:basedOn w:val="Absatz-Standardschriftart"/>
    <w:uiPriority w:val="99"/>
    <w:unhideWhenUsed/>
    <w:rsid w:val="00BE6E75"/>
    <w:rPr>
      <w:color w:val="0563C1" w:themeColor="hyperlink"/>
      <w:u w:val="single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7D04B2"/>
    <w:rPr>
      <w:rFonts w:ascii="Times New Roman" w:eastAsia="Times New Roman" w:hAnsi="Times New Roman" w:cs="Times New Roman"/>
      <w:b/>
      <w:bCs/>
      <w:sz w:val="36"/>
      <w:szCs w:val="36"/>
      <w:lang w:val="de-DE"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7D04B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BesuchterLink">
    <w:name w:val="FollowedHyperlink"/>
    <w:basedOn w:val="Absatz-Standardschriftart"/>
    <w:uiPriority w:val="99"/>
    <w:semiHidden/>
    <w:unhideWhenUsed/>
    <w:rsid w:val="004C7D2A"/>
    <w:rPr>
      <w:color w:val="954F72" w:themeColor="followed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4C7D2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0757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60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hyperlink" Target="https://www.bodenfreundlich.at/alter%20nativen-zum-asphalt/" TargetMode="External"/><Relationship Id="rId26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0.jpeg"/><Relationship Id="rId34" Type="http://schemas.openxmlformats.org/officeDocument/2006/relationships/footer" Target="footer1.xml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image" Target="media/image7.jpeg"/><Relationship Id="rId25" Type="http://schemas.openxmlformats.org/officeDocument/2006/relationships/image" Target="media/image13.jpeg"/><Relationship Id="rId33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http://www.kumpfmueller.at/Download.aspx" TargetMode="External"/><Relationship Id="rId20" Type="http://schemas.openxmlformats.org/officeDocument/2006/relationships/image" Target="media/image9.jpeg"/><Relationship Id="rId29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psmregister.baes.gv.at/" TargetMode="External"/><Relationship Id="rId24" Type="http://schemas.openxmlformats.org/officeDocument/2006/relationships/image" Target="media/image12.png"/><Relationship Id="rId32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hyperlink" Target="https://www.land-oberoesterreich.gv.at/files/publikationen/ww_lf_verbringung_von_niederschlagswaessern.pdf" TargetMode="External"/><Relationship Id="rId23" Type="http://schemas.openxmlformats.org/officeDocument/2006/relationships/hyperlink" Target="https://www.bienenfreundlich.at/nisthilfen-fur-wildbienen/" TargetMode="External"/><Relationship Id="rId28" Type="http://schemas.openxmlformats.org/officeDocument/2006/relationships/image" Target="media/image15.jpeg"/><Relationship Id="rId36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8.emf"/><Relationship Id="rId31" Type="http://schemas.openxmlformats.org/officeDocument/2006/relationships/image" Target="media/image17.jpeg"/><Relationship Id="rId4" Type="http://schemas.openxmlformats.org/officeDocument/2006/relationships/webSettings" Target="webSettings.xml"/><Relationship Id="rId9" Type="http://schemas.openxmlformats.org/officeDocument/2006/relationships/hyperlink" Target="https://www.bienenfreundlich.at/wp-content/uploads/2022/10/KB_BBOOe_ooekologischePflege.pdf" TargetMode="External"/><Relationship Id="rId14" Type="http://schemas.openxmlformats.org/officeDocument/2006/relationships/image" Target="media/image6.emf"/><Relationship Id="rId22" Type="http://schemas.openxmlformats.org/officeDocument/2006/relationships/image" Target="media/image11.jpeg"/><Relationship Id="rId27" Type="http://schemas.openxmlformats.org/officeDocument/2006/relationships/hyperlink" Target="https://www.imkereizentrum.at/" TargetMode="External"/><Relationship Id="rId30" Type="http://schemas.openxmlformats.org/officeDocument/2006/relationships/hyperlink" Target="https://www.bienenfreundlich.at/wp-content/uploads/2021/02/Leitfaden_Aussenbeleuchtung.pdf" TargetMode="External"/><Relationship Id="rId35" Type="http://schemas.openxmlformats.org/officeDocument/2006/relationships/fontTable" Target="fontTable.xml"/><Relationship Id="rId8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569</Words>
  <Characters>3590</Characters>
  <Application>Microsoft Office Word</Application>
  <DocSecurity>0</DocSecurity>
  <Lines>29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Meo Sommavilla</dc:creator>
  <cp:keywords/>
  <dc:description/>
  <cp:lastModifiedBy>Margit Zauner, Mag.</cp:lastModifiedBy>
  <cp:revision>4</cp:revision>
  <dcterms:created xsi:type="dcterms:W3CDTF">2023-09-20T07:18:00Z</dcterms:created>
  <dcterms:modified xsi:type="dcterms:W3CDTF">2023-09-20T10:17:00Z</dcterms:modified>
</cp:coreProperties>
</file>