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ADC8" w14:textId="6DC4B0D3" w:rsidR="00045B15" w:rsidRPr="00F6746C" w:rsidRDefault="00045B15" w:rsidP="00045B15">
      <w:pPr>
        <w:jc w:val="center"/>
        <w:rPr>
          <w:b/>
          <w:u w:val="single"/>
          <w:lang w:val="de-DE"/>
        </w:rPr>
      </w:pPr>
      <w:r w:rsidRPr="00F6746C">
        <w:rPr>
          <w:b/>
          <w:u w:val="single"/>
          <w:lang w:val="de-DE"/>
        </w:rPr>
        <w:t>Vernetzungstreffen Bienenfreundliche Gemeinden</w:t>
      </w:r>
    </w:p>
    <w:p w14:paraId="16859039" w14:textId="77777777" w:rsidR="00045B15" w:rsidRPr="00F6746C" w:rsidRDefault="00045B15" w:rsidP="00045B15">
      <w:pPr>
        <w:jc w:val="center"/>
        <w:rPr>
          <w:b/>
          <w:u w:val="single"/>
          <w:lang w:val="de-DE"/>
        </w:rPr>
      </w:pPr>
      <w:r w:rsidRPr="00F6746C">
        <w:rPr>
          <w:b/>
          <w:u w:val="single"/>
          <w:lang w:val="de-DE"/>
        </w:rPr>
        <w:t>Nachlese Kleingruppe b) – Bienenfreundliche Gehölze</w:t>
      </w:r>
    </w:p>
    <w:p w14:paraId="57076663" w14:textId="4E86026C" w:rsidR="00045B15" w:rsidRPr="00C156AF" w:rsidRDefault="00DE6830" w:rsidP="00045B15">
      <w:pPr>
        <w:rPr>
          <w:b/>
          <w:lang w:val="de-DE"/>
        </w:rPr>
      </w:pPr>
      <w:r>
        <w:rPr>
          <w:b/>
          <w:lang w:val="de-DE"/>
        </w:rPr>
        <w:t>Robinie</w:t>
      </w:r>
    </w:p>
    <w:p w14:paraId="76233010" w14:textId="3E092CCB" w:rsidR="00045B15" w:rsidRDefault="00DE6830" w:rsidP="00045B15">
      <w:pPr>
        <w:rPr>
          <w:lang w:val="de-DE"/>
        </w:rPr>
      </w:pPr>
      <w:r>
        <w:rPr>
          <w:lang w:val="de-DE"/>
        </w:rPr>
        <w:t>Robinien</w:t>
      </w:r>
      <w:r w:rsidR="00045B15">
        <w:rPr>
          <w:lang w:val="de-DE"/>
        </w:rPr>
        <w:t xml:space="preserve"> werden im Volksmund (Schein)Akazien genannt</w:t>
      </w:r>
      <w:r w:rsidR="00173560">
        <w:rPr>
          <w:lang w:val="de-DE"/>
        </w:rPr>
        <w:t xml:space="preserve">. </w:t>
      </w:r>
      <w:r w:rsidR="007634E5">
        <w:rPr>
          <w:lang w:val="de-DE"/>
        </w:rPr>
        <w:t>Robinie</w:t>
      </w:r>
      <w:r w:rsidR="00045B15">
        <w:rPr>
          <w:lang w:val="de-DE"/>
        </w:rPr>
        <w:t xml:space="preserve"> ist mit Vorsicht zu genießen, weil sie invasiv werden kann. Vor allem im Süden. In OÖ derzeit noch nicht so schlimm, aber das könnte sich durch den Klimawandel natürlich ändern.</w:t>
      </w:r>
    </w:p>
    <w:p w14:paraId="3EF7DBA3" w14:textId="77777777" w:rsidR="00045B15" w:rsidRDefault="00045B15" w:rsidP="00045B15">
      <w:pPr>
        <w:rPr>
          <w:b/>
          <w:lang w:val="de-DE"/>
        </w:rPr>
      </w:pPr>
      <w:r w:rsidRPr="00C156AF">
        <w:rPr>
          <w:b/>
          <w:lang w:val="de-DE"/>
        </w:rPr>
        <w:t>Welche Bäume sollte man sinnvollerweisen pflanzen?</w:t>
      </w:r>
    </w:p>
    <w:p w14:paraId="4F0F4F8E" w14:textId="3C7553D1" w:rsidR="00045B15" w:rsidRDefault="00045B15" w:rsidP="00045B15">
      <w:pPr>
        <w:rPr>
          <w:lang w:val="de-DE"/>
        </w:rPr>
      </w:pPr>
      <w:r w:rsidRPr="00C156AF">
        <w:rPr>
          <w:lang w:val="de-DE"/>
        </w:rPr>
        <w:t>Heimische Pflanzen</w:t>
      </w:r>
      <w:r>
        <w:rPr>
          <w:lang w:val="de-DE"/>
        </w:rPr>
        <w:t xml:space="preserve"> sind vorzuziehen</w:t>
      </w:r>
      <w:r w:rsidR="00173560">
        <w:rPr>
          <w:lang w:val="de-DE"/>
        </w:rPr>
        <w:t xml:space="preserve">. </w:t>
      </w:r>
      <w:r>
        <w:rPr>
          <w:lang w:val="de-DE"/>
        </w:rPr>
        <w:t xml:space="preserve">Was heimisch ist, sollte man auch historisch betrachten. Was vor einigen Jahren noch als heimisch galt, ist mittlerweile verschwunden und umgekehrt. </w:t>
      </w:r>
    </w:p>
    <w:p w14:paraId="196BDCAB" w14:textId="19CC2A2F" w:rsidR="00045B15" w:rsidRDefault="00045B15" w:rsidP="00045B15">
      <w:pPr>
        <w:rPr>
          <w:lang w:val="de-DE"/>
        </w:rPr>
      </w:pPr>
      <w:r>
        <w:rPr>
          <w:lang w:val="de-DE"/>
        </w:rPr>
        <w:t xml:space="preserve">Diskussion: Solange Neophyten nicht </w:t>
      </w:r>
      <w:r w:rsidR="00173560">
        <w:rPr>
          <w:lang w:val="de-DE"/>
        </w:rPr>
        <w:t>heimische Arten verdrängen</w:t>
      </w:r>
      <w:r>
        <w:rPr>
          <w:lang w:val="de-DE"/>
        </w:rPr>
        <w:t>, kann man pauschal nicht sagen, dass sie verschwinden müssen?</w:t>
      </w:r>
    </w:p>
    <w:p w14:paraId="59FD5D0B" w14:textId="77777777" w:rsidR="00045B15" w:rsidRPr="00C156AF" w:rsidRDefault="00045B15" w:rsidP="00045B15">
      <w:pPr>
        <w:rPr>
          <w:b/>
          <w:lang w:val="de-DE"/>
        </w:rPr>
      </w:pPr>
      <w:r w:rsidRPr="00C156AF">
        <w:rPr>
          <w:b/>
          <w:lang w:val="de-DE"/>
        </w:rPr>
        <w:t xml:space="preserve">Wert des Baumes? </w:t>
      </w:r>
    </w:p>
    <w:p w14:paraId="67E74F6D" w14:textId="01082BA3" w:rsidR="00045B15" w:rsidRDefault="00045B15" w:rsidP="00045B15">
      <w:pPr>
        <w:rPr>
          <w:lang w:val="de-DE"/>
        </w:rPr>
      </w:pPr>
      <w:r>
        <w:rPr>
          <w:lang w:val="de-DE"/>
        </w:rPr>
        <w:t>Sollte man nicht großflächiger Waldabholzung entgegenwirken</w:t>
      </w:r>
      <w:r w:rsidR="00173560">
        <w:rPr>
          <w:lang w:val="de-DE"/>
        </w:rPr>
        <w:t>,</w:t>
      </w:r>
      <w:r>
        <w:rPr>
          <w:lang w:val="de-DE"/>
        </w:rPr>
        <w:t xml:space="preserve"> anstatt einzelne Bäume zu schützen?</w:t>
      </w:r>
    </w:p>
    <w:p w14:paraId="2FDF0009" w14:textId="77777777" w:rsidR="00045B15" w:rsidRDefault="00045B15" w:rsidP="00045B15">
      <w:pPr>
        <w:rPr>
          <w:lang w:val="de-DE"/>
        </w:rPr>
      </w:pPr>
      <w:r>
        <w:rPr>
          <w:lang w:val="de-DE"/>
        </w:rPr>
        <w:t>Das ist standortabhängig. In einer Stadt ist ein Baum, der entfernt wird, kaum mehr wieder so schnell zu ersetzen. Natürlich es immer schade, wenn Bäume großflächig entfernt werden, aber bei einem riesigen Waldgebiet lässt sich das leichter ausgleichen, wie in dicht besiedelten Gegenden.</w:t>
      </w:r>
    </w:p>
    <w:p w14:paraId="19112147" w14:textId="77777777" w:rsidR="00045B15" w:rsidRPr="00C156AF" w:rsidRDefault="00045B15" w:rsidP="00045B15">
      <w:pPr>
        <w:rPr>
          <w:b/>
          <w:lang w:val="de-DE"/>
        </w:rPr>
      </w:pPr>
      <w:r w:rsidRPr="00C156AF">
        <w:rPr>
          <w:b/>
          <w:lang w:val="de-DE"/>
        </w:rPr>
        <w:t>Eschensterben</w:t>
      </w:r>
    </w:p>
    <w:p w14:paraId="413669A0" w14:textId="317EAF0F" w:rsidR="00045B15" w:rsidRDefault="00045B15" w:rsidP="00045B15">
      <w:pPr>
        <w:rPr>
          <w:lang w:val="de-DE"/>
        </w:rPr>
      </w:pPr>
      <w:r>
        <w:rPr>
          <w:lang w:val="de-DE"/>
        </w:rPr>
        <w:t>Ist ein Problem, das durch Schädling entsteht; mittlerweile weiß man leider, dass Triebe und befallene Stellen wegschneiden nicht reicht und Eschen nach einigen Jahren tatsächlich umfallen. Man sollte genau hinschauen, auf den erste Blick erkennt man oft tatsächlich wirklich nichts, aber bei genauerem Betrachten und mit geschulten Augen kann man das schon erkenne</w:t>
      </w:r>
      <w:r w:rsidR="007634E5">
        <w:rPr>
          <w:lang w:val="de-DE"/>
        </w:rPr>
        <w:t>n</w:t>
      </w:r>
      <w:r>
        <w:rPr>
          <w:lang w:val="de-DE"/>
        </w:rPr>
        <w:t>. Sichergehen kann man, wenn mal Wurzeln freilegt. Wurzelanlauf mit Schonhammer abklopfen und schauen, ob man in Baum eindringt.</w:t>
      </w:r>
    </w:p>
    <w:p w14:paraId="5F7EE7E1" w14:textId="52701BE7" w:rsidR="00045B15" w:rsidRDefault="00045B15" w:rsidP="00045B15">
      <w:pPr>
        <w:rPr>
          <w:lang w:val="de-DE"/>
        </w:rPr>
      </w:pPr>
      <w:r>
        <w:rPr>
          <w:lang w:val="de-DE"/>
        </w:rPr>
        <w:t>Selbstheilung ist möglich, muss aber nicht sein. Große Bandbreite. Ca. 3 % überleben und man</w:t>
      </w:r>
      <w:r w:rsidR="00173560">
        <w:rPr>
          <w:lang w:val="de-DE"/>
        </w:rPr>
        <w:t xml:space="preserve"> macht</w:t>
      </w:r>
      <w:r>
        <w:rPr>
          <w:lang w:val="de-DE"/>
        </w:rPr>
        <w:t xml:space="preserve"> auch von diesen Bäumen gerade eine Saatgutselektion</w:t>
      </w:r>
      <w:r w:rsidR="00173560">
        <w:rPr>
          <w:lang w:val="de-DE"/>
        </w:rPr>
        <w:t>.</w:t>
      </w:r>
    </w:p>
    <w:p w14:paraId="22928AE4" w14:textId="31EB4808" w:rsidR="00045B15" w:rsidRDefault="00045B15" w:rsidP="00045B15">
      <w:pPr>
        <w:rPr>
          <w:lang w:val="de-DE"/>
        </w:rPr>
      </w:pPr>
      <w:r>
        <w:rPr>
          <w:lang w:val="de-DE"/>
        </w:rPr>
        <w:t>Einzelbaumbetrachtung oder Negativauslese (Gruppen oder waldähnliche Bestände, einzelne rausnehmen) oder alle wegnehmen</w:t>
      </w:r>
      <w:r w:rsidR="00173560">
        <w:rPr>
          <w:lang w:val="de-DE"/>
        </w:rPr>
        <w:t>.</w:t>
      </w:r>
    </w:p>
    <w:p w14:paraId="6AE712BC" w14:textId="77777777" w:rsidR="00045B15" w:rsidRPr="000272DB" w:rsidRDefault="00045B15" w:rsidP="00045B15">
      <w:pPr>
        <w:rPr>
          <w:b/>
          <w:lang w:val="de-DE"/>
        </w:rPr>
      </w:pPr>
      <w:r w:rsidRPr="000272DB">
        <w:rPr>
          <w:b/>
          <w:lang w:val="de-DE"/>
        </w:rPr>
        <w:t>Einzelne Bäume in einer Baumgruppe entfernen</w:t>
      </w:r>
    </w:p>
    <w:p w14:paraId="108730E5" w14:textId="7C1D5502" w:rsidR="002F1019" w:rsidRPr="00045B15" w:rsidRDefault="00045B15" w:rsidP="00045B15">
      <w:r>
        <w:rPr>
          <w:lang w:val="de-DE"/>
        </w:rPr>
        <w:t>Bäume rausschneiden, damit sich andere besser entwickeln können, macht durchaus Sinn, aber man sollte sich genau ansehen, ob Bäume überhaupt noch zur Seite wachsen und woher der Wind kommt.</w:t>
      </w:r>
    </w:p>
    <w:sectPr w:rsidR="002F1019" w:rsidRPr="00045B1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2473" w14:textId="77777777" w:rsidR="007E1F00" w:rsidRDefault="007E1F00" w:rsidP="00812CC6">
      <w:pPr>
        <w:spacing w:after="0" w:line="240" w:lineRule="auto"/>
      </w:pPr>
      <w:r>
        <w:separator/>
      </w:r>
    </w:p>
  </w:endnote>
  <w:endnote w:type="continuationSeparator" w:id="0">
    <w:p w14:paraId="0914909E" w14:textId="77777777" w:rsidR="007E1F00" w:rsidRDefault="007E1F00" w:rsidP="0081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B7CE" w14:textId="77777777" w:rsidR="00366EA2" w:rsidRDefault="00366EA2">
    <w:pPr>
      <w:pStyle w:val="Fuzeile"/>
    </w:pPr>
  </w:p>
  <w:p w14:paraId="19301242" w14:textId="77777777" w:rsidR="00366EA2" w:rsidRDefault="009659F7">
    <w:pPr>
      <w:pStyle w:val="Fuzeile"/>
    </w:pPr>
    <w:r>
      <w:rPr>
        <w:noProof/>
        <w:lang w:val="de-DE" w:eastAsia="de-DE"/>
      </w:rPr>
      <w:drawing>
        <wp:inline distT="0" distB="0" distL="0" distR="0" wp14:anchorId="7F5C5EE4" wp14:editId="15B1578D">
          <wp:extent cx="5749110" cy="754381"/>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opfzeile_und Fu├ƒzeile_hoch_Fu├ƒ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9110" cy="7543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1AD3" w14:textId="77777777" w:rsidR="007E1F00" w:rsidRDefault="007E1F00" w:rsidP="00812CC6">
      <w:pPr>
        <w:spacing w:after="0" w:line="240" w:lineRule="auto"/>
      </w:pPr>
      <w:r>
        <w:separator/>
      </w:r>
    </w:p>
  </w:footnote>
  <w:footnote w:type="continuationSeparator" w:id="0">
    <w:p w14:paraId="6C034455" w14:textId="77777777" w:rsidR="007E1F00" w:rsidRDefault="007E1F00" w:rsidP="00812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7847" w14:textId="77777777" w:rsidR="009659F7" w:rsidRPr="00C215A6" w:rsidRDefault="009659F7" w:rsidP="009659F7">
    <w:pPr>
      <w:pStyle w:val="Kopfzeile"/>
      <w:tabs>
        <w:tab w:val="left" w:pos="3686"/>
      </w:tabs>
      <w:ind w:firstLine="3686"/>
      <w:rPr>
        <w:color w:val="548DD4" w:themeColor="text2" w:themeTint="99"/>
        <w:sz w:val="32"/>
        <w:szCs w:val="32"/>
      </w:rPr>
    </w:pPr>
    <w:r w:rsidRPr="00C215A6">
      <w:rPr>
        <w:noProof/>
        <w:color w:val="548DD4" w:themeColor="text2" w:themeTint="99"/>
        <w:sz w:val="32"/>
        <w:szCs w:val="32"/>
        <w:lang w:val="de-DE" w:eastAsia="de-DE"/>
      </w:rPr>
      <w:drawing>
        <wp:anchor distT="0" distB="0" distL="114300" distR="114300" simplePos="0" relativeHeight="251659264" behindDoc="1" locked="0" layoutInCell="1" allowOverlap="1" wp14:anchorId="7120AB8B" wp14:editId="0D61E35F">
          <wp:simplePos x="0" y="0"/>
          <wp:positionH relativeFrom="column">
            <wp:posOffset>-4445</wp:posOffset>
          </wp:positionH>
          <wp:positionV relativeFrom="paragraph">
            <wp:posOffset>-135255</wp:posOffset>
          </wp:positionV>
          <wp:extent cx="5760731" cy="754381"/>
          <wp:effectExtent l="0" t="0" r="0" b="762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opfzeile_und Fu├ƒzeile_hoch_Balken_Logo.png"/>
                  <pic:cNvPicPr/>
                </pic:nvPicPr>
                <pic:blipFill>
                  <a:blip r:embed="rId1">
                    <a:extLst>
                      <a:ext uri="{28A0092B-C50C-407E-A947-70E740481C1C}">
                        <a14:useLocalDpi xmlns:a14="http://schemas.microsoft.com/office/drawing/2010/main" val="0"/>
                      </a:ext>
                    </a:extLst>
                  </a:blip>
                  <a:stretch>
                    <a:fillRect/>
                  </a:stretch>
                </pic:blipFill>
                <pic:spPr>
                  <a:xfrm>
                    <a:off x="0" y="0"/>
                    <a:ext cx="5760731" cy="754381"/>
                  </a:xfrm>
                  <a:prstGeom prst="rect">
                    <a:avLst/>
                  </a:prstGeom>
                </pic:spPr>
              </pic:pic>
            </a:graphicData>
          </a:graphic>
        </wp:anchor>
      </w:drawing>
    </w:r>
    <w:r w:rsidRPr="00C215A6">
      <w:rPr>
        <w:color w:val="548DD4" w:themeColor="text2" w:themeTint="99"/>
        <w:sz w:val="32"/>
        <w:szCs w:val="32"/>
      </w:rPr>
      <w:t>Projekt „Bienenfreundliche Gemeinde“</w:t>
    </w:r>
  </w:p>
  <w:p w14:paraId="2FC12179" w14:textId="77777777" w:rsidR="009659F7" w:rsidRPr="00C215A6" w:rsidRDefault="009659F7" w:rsidP="009659F7">
    <w:pPr>
      <w:pStyle w:val="Kopfzeile"/>
      <w:tabs>
        <w:tab w:val="left" w:pos="3686"/>
      </w:tabs>
      <w:rPr>
        <w:i/>
        <w:color w:val="548DD4" w:themeColor="text2" w:themeTint="99"/>
        <w:sz w:val="28"/>
        <w:szCs w:val="28"/>
      </w:rPr>
    </w:pPr>
    <w:r w:rsidRPr="00C215A6">
      <w:rPr>
        <w:color w:val="548DD4" w:themeColor="text2" w:themeTint="99"/>
      </w:rPr>
      <w:tab/>
    </w:r>
    <w:r w:rsidRPr="00C215A6">
      <w:rPr>
        <w:i/>
        <w:color w:val="548DD4" w:themeColor="text2" w:themeTint="99"/>
        <w:sz w:val="28"/>
        <w:szCs w:val="28"/>
      </w:rPr>
      <w:t>Unser Boden für Bienen</w:t>
    </w:r>
  </w:p>
  <w:p w14:paraId="1F2DE518" w14:textId="77777777" w:rsidR="009659F7" w:rsidRDefault="009659F7" w:rsidP="009659F7">
    <w:pPr>
      <w:pStyle w:val="Kopfzeile"/>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A72"/>
    <w:multiLevelType w:val="hybridMultilevel"/>
    <w:tmpl w:val="3708A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0E866C8"/>
    <w:multiLevelType w:val="hybridMultilevel"/>
    <w:tmpl w:val="95763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53592"/>
    <w:multiLevelType w:val="hybridMultilevel"/>
    <w:tmpl w:val="D1FC44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8845453"/>
    <w:multiLevelType w:val="hybridMultilevel"/>
    <w:tmpl w:val="77289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C7E"/>
    <w:rsid w:val="00017B26"/>
    <w:rsid w:val="00045B15"/>
    <w:rsid w:val="0006786D"/>
    <w:rsid w:val="00173560"/>
    <w:rsid w:val="001C0F5D"/>
    <w:rsid w:val="00286BCA"/>
    <w:rsid w:val="002975BA"/>
    <w:rsid w:val="002F1019"/>
    <w:rsid w:val="00351373"/>
    <w:rsid w:val="00366EA2"/>
    <w:rsid w:val="003B2C12"/>
    <w:rsid w:val="00431256"/>
    <w:rsid w:val="00470BC7"/>
    <w:rsid w:val="006B203E"/>
    <w:rsid w:val="007634E5"/>
    <w:rsid w:val="007E1F00"/>
    <w:rsid w:val="00812CC6"/>
    <w:rsid w:val="008216C1"/>
    <w:rsid w:val="00825FCF"/>
    <w:rsid w:val="008D356A"/>
    <w:rsid w:val="009659F7"/>
    <w:rsid w:val="009B3D83"/>
    <w:rsid w:val="00A11608"/>
    <w:rsid w:val="00A5713E"/>
    <w:rsid w:val="00AB06DE"/>
    <w:rsid w:val="00AB18D1"/>
    <w:rsid w:val="00AD122C"/>
    <w:rsid w:val="00B63C7E"/>
    <w:rsid w:val="00BB2AB1"/>
    <w:rsid w:val="00BC395F"/>
    <w:rsid w:val="00BD7BE5"/>
    <w:rsid w:val="00DA24EF"/>
    <w:rsid w:val="00DB0961"/>
    <w:rsid w:val="00DC464C"/>
    <w:rsid w:val="00DE6830"/>
    <w:rsid w:val="00E945FB"/>
    <w:rsid w:val="00EB40BD"/>
    <w:rsid w:val="00F30E78"/>
    <w:rsid w:val="00F95A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BD062"/>
  <w15:docId w15:val="{3D20D62B-E4AF-4308-8C7D-FA7FF0A1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40BD"/>
    <w:pPr>
      <w:ind w:left="720"/>
      <w:contextualSpacing/>
    </w:pPr>
  </w:style>
  <w:style w:type="paragraph" w:styleId="Sprechblasentext">
    <w:name w:val="Balloon Text"/>
    <w:basedOn w:val="Standard"/>
    <w:link w:val="SprechblasentextZchn"/>
    <w:uiPriority w:val="99"/>
    <w:semiHidden/>
    <w:unhideWhenUsed/>
    <w:rsid w:val="00812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CC6"/>
    <w:rPr>
      <w:rFonts w:ascii="Tahoma" w:hAnsi="Tahoma" w:cs="Tahoma"/>
      <w:sz w:val="16"/>
      <w:szCs w:val="16"/>
    </w:rPr>
  </w:style>
  <w:style w:type="paragraph" w:styleId="Kopfzeile">
    <w:name w:val="header"/>
    <w:basedOn w:val="Standard"/>
    <w:link w:val="KopfzeileZchn"/>
    <w:uiPriority w:val="99"/>
    <w:unhideWhenUsed/>
    <w:rsid w:val="00812C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2CC6"/>
  </w:style>
  <w:style w:type="paragraph" w:styleId="Fuzeile">
    <w:name w:val="footer"/>
    <w:basedOn w:val="Standard"/>
    <w:link w:val="FuzeileZchn"/>
    <w:uiPriority w:val="99"/>
    <w:unhideWhenUsed/>
    <w:rsid w:val="00812C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2CC6"/>
  </w:style>
  <w:style w:type="character" w:styleId="Hyperlink">
    <w:name w:val="Hyperlink"/>
    <w:basedOn w:val="Absatz-Standardschriftart"/>
    <w:uiPriority w:val="99"/>
    <w:semiHidden/>
    <w:unhideWhenUsed/>
    <w:rsid w:val="00812C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Larndorfer</dc:creator>
  <cp:lastModifiedBy>Andrea Wagner</cp:lastModifiedBy>
  <cp:revision>3</cp:revision>
  <cp:lastPrinted>2018-10-11T10:46:00Z</cp:lastPrinted>
  <dcterms:created xsi:type="dcterms:W3CDTF">2022-02-21T18:10:00Z</dcterms:created>
  <dcterms:modified xsi:type="dcterms:W3CDTF">2022-02-21T19:53:00Z</dcterms:modified>
</cp:coreProperties>
</file>