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1DF61" w14:textId="77777777" w:rsidR="007B7755" w:rsidRPr="007B7755" w:rsidRDefault="007B7755" w:rsidP="007B7755"/>
    <w:p w14:paraId="590B0195" w14:textId="6F9A5453" w:rsidR="001328B5" w:rsidRPr="007B7755" w:rsidRDefault="00BE6E75" w:rsidP="007B7755">
      <w:pPr>
        <w:jc w:val="center"/>
        <w:rPr>
          <w:rFonts w:ascii="Arial" w:hAnsi="Arial" w:cs="Arial"/>
          <w:b/>
          <w:sz w:val="32"/>
        </w:rPr>
      </w:pPr>
      <w:r w:rsidRPr="007B7755">
        <w:rPr>
          <w:rFonts w:ascii="Arial" w:hAnsi="Arial" w:cs="Arial"/>
          <w:b/>
          <w:sz w:val="32"/>
        </w:rPr>
        <w:t>Maßnahmenvorschläge Bienenfreundlicher Öffentlicher Raum</w:t>
      </w:r>
    </w:p>
    <w:p w14:paraId="02FE6D91" w14:textId="75BE0A5F" w:rsidR="00BE6E75" w:rsidRDefault="00BE6E75" w:rsidP="00DF482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173DB3" w:rsidRPr="00C24687" w14:paraId="0536980B" w14:textId="77777777" w:rsidTr="008830A0">
        <w:trPr>
          <w:trHeight w:val="624"/>
        </w:trPr>
        <w:tc>
          <w:tcPr>
            <w:tcW w:w="3114" w:type="dxa"/>
            <w:vAlign w:val="center"/>
          </w:tcPr>
          <w:p w14:paraId="0E768022" w14:textId="5588B664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Maßnahme</w:t>
            </w:r>
          </w:p>
        </w:tc>
        <w:tc>
          <w:tcPr>
            <w:tcW w:w="7324" w:type="dxa"/>
            <w:vAlign w:val="center"/>
          </w:tcPr>
          <w:p w14:paraId="731E3FB0" w14:textId="557AB07B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Beschreibung</w:t>
            </w:r>
          </w:p>
        </w:tc>
        <w:tc>
          <w:tcPr>
            <w:tcW w:w="5219" w:type="dxa"/>
            <w:vAlign w:val="center"/>
          </w:tcPr>
          <w:p w14:paraId="6A7E2AA3" w14:textId="3D975F44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Unterstützungsmöglichkeit</w:t>
            </w:r>
          </w:p>
        </w:tc>
      </w:tr>
      <w:tr w:rsidR="004E2375" w:rsidRPr="00C24687" w14:paraId="0DA2BC26" w14:textId="77777777" w:rsidTr="00F51CC5">
        <w:tc>
          <w:tcPr>
            <w:tcW w:w="3114" w:type="dxa"/>
          </w:tcPr>
          <w:p w14:paraId="73E1EFB1" w14:textId="4B8425D7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0203E9">
              <w:rPr>
                <w:rFonts w:ascii="Arial" w:hAnsi="Arial" w:cs="Arial"/>
                <w:b/>
              </w:rPr>
              <w:t>Pflege der öffentlichen Fl</w:t>
            </w:r>
            <w:r w:rsidR="00386F7F">
              <w:rPr>
                <w:rFonts w:ascii="Arial" w:hAnsi="Arial" w:cs="Arial"/>
                <w:b/>
              </w:rPr>
              <w:t>ächen – ohne chem.-synthetische</w:t>
            </w:r>
            <w:r w:rsidRPr="000203E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Pflanzenschutzmittel</w:t>
            </w:r>
          </w:p>
          <w:p w14:paraId="3DB5402E" w14:textId="77777777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3718C1C4" wp14:editId="4BCE4C60">
                  <wp:extent cx="1800000" cy="1350000"/>
                  <wp:effectExtent l="0" t="0" r="0" b="3175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6D6BE752" w14:textId="77777777" w:rsidR="004E2375" w:rsidRDefault="004E2375" w:rsidP="00F51CC5">
            <w:pPr>
              <w:rPr>
                <w:rFonts w:ascii="Arial" w:hAnsi="Arial" w:cs="Arial"/>
              </w:rPr>
            </w:pPr>
            <w:r w:rsidRPr="000203E9">
              <w:rPr>
                <w:rFonts w:ascii="Arial" w:hAnsi="Arial" w:cs="Arial"/>
                <w:b/>
              </w:rPr>
              <w:t>Muss-Kriterium!</w:t>
            </w:r>
            <w:r>
              <w:rPr>
                <w:rFonts w:ascii="Arial" w:hAnsi="Arial" w:cs="Arial"/>
              </w:rPr>
              <w:t xml:space="preserve"> Verzicht auf alle chemisch-synthetischen Pflanzenschutzmittel, nicht nur </w:t>
            </w:r>
            <w:proofErr w:type="spellStart"/>
            <w:r>
              <w:rPr>
                <w:rFonts w:ascii="Arial" w:hAnsi="Arial" w:cs="Arial"/>
              </w:rPr>
              <w:t>Glyphosat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F9620FC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1D7C487A" w14:textId="77777777" w:rsidR="004E2375" w:rsidRDefault="004E2375" w:rsidP="00F51C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454E65A" wp14:editId="0815DE9E">
                  <wp:extent cx="3724275" cy="371869"/>
                  <wp:effectExtent l="19050" t="19050" r="9525" b="285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422" cy="378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53D7F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32450E6C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Selbstverpflichtung z.B. durch Gemeinderatsbeschluss</w:t>
            </w:r>
          </w:p>
          <w:p w14:paraId="1E47248C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2A51C423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Alternativen gibt es zahlreiche. Ev. müssen neue Geräte angekauft werden.</w:t>
            </w:r>
          </w:p>
        </w:tc>
        <w:tc>
          <w:tcPr>
            <w:tcW w:w="5219" w:type="dxa"/>
          </w:tcPr>
          <w:p w14:paraId="1DDE2BD0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 Ökologische Pflege von kommunalen Flächen von Bodenbündnis OÖ</w:t>
            </w:r>
          </w:p>
          <w:p w14:paraId="1C82499D" w14:textId="77777777" w:rsidR="004E2375" w:rsidRDefault="004E2375" w:rsidP="00F51CC5">
            <w:pPr>
              <w:rPr>
                <w:rFonts w:ascii="Arial" w:hAnsi="Arial" w:cs="Arial"/>
              </w:rPr>
            </w:pPr>
            <w:r w:rsidRPr="006A2B99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A0A17A8" wp14:editId="003A7415">
                  <wp:extent cx="1009650" cy="1424998"/>
                  <wp:effectExtent l="38100" t="38100" r="95250" b="99060"/>
                  <wp:docPr id="11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D4CB80-00C8-4441-BA45-3965C444D8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B4D4CB80-00C8-4441-BA45-3965C444D8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8" cy="143404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F438DC5" w14:textId="4D4ED8FC" w:rsidR="00690292" w:rsidRPr="007D04B2" w:rsidRDefault="00690292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Pflanzenschutzmittel-Register: </w:t>
            </w:r>
            <w:hyperlink r:id="rId10" w:history="1">
              <w:r w:rsidRPr="00AB0CAA">
                <w:rPr>
                  <w:rStyle w:val="Hyperlink"/>
                  <w:rFonts w:ascii="Arial" w:hAnsi="Arial" w:cs="Arial"/>
                </w:rPr>
                <w:t>https://psmregister.baes.gv.at/</w:t>
              </w:r>
            </w:hyperlink>
          </w:p>
        </w:tc>
      </w:tr>
      <w:tr w:rsidR="006A2B99" w:rsidRPr="00C24687" w14:paraId="796716EC" w14:textId="77777777" w:rsidTr="00BE6E75">
        <w:tc>
          <w:tcPr>
            <w:tcW w:w="3114" w:type="dxa"/>
          </w:tcPr>
          <w:p w14:paraId="4687ECA4" w14:textId="77777777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Anlage von Blumenwiesen</w:t>
            </w:r>
          </w:p>
          <w:p w14:paraId="1A7395E5" w14:textId="560DC9AB" w:rsidR="00BE6E75" w:rsidRPr="00C24687" w:rsidRDefault="00BE6E75" w:rsidP="00DC476E">
            <w:pPr>
              <w:jc w:val="center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6F87C7FE" wp14:editId="471054CF">
                  <wp:extent cx="1800000" cy="1350000"/>
                  <wp:effectExtent l="0" t="0" r="0" b="3175"/>
                  <wp:docPr id="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5CC0853" w14:textId="6DBBC06E" w:rsidR="00BE6E75" w:rsidRPr="00C24687" w:rsidRDefault="00BE6E75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 xml:space="preserve">Individuell und abhängig von Ausgangssituation </w:t>
            </w:r>
            <w:r w:rsidRPr="00C24687">
              <w:rPr>
                <w:rFonts w:ascii="Arial" w:hAnsi="Arial" w:cs="Arial"/>
              </w:rPr>
              <w:sym w:font="Wingdings" w:char="F0E0"/>
            </w:r>
            <w:r w:rsidRPr="00C24687">
              <w:rPr>
                <w:rFonts w:ascii="Arial" w:hAnsi="Arial" w:cs="Arial"/>
              </w:rPr>
              <w:t xml:space="preserve"> Begehung </w:t>
            </w:r>
          </w:p>
          <w:p w14:paraId="56D2235C" w14:textId="77777777" w:rsidR="00BE6E75" w:rsidRPr="00C24687" w:rsidRDefault="00BE6E75" w:rsidP="00BE6E75">
            <w:pPr>
              <w:rPr>
                <w:rFonts w:ascii="Arial" w:hAnsi="Arial" w:cs="Arial"/>
              </w:rPr>
            </w:pPr>
          </w:p>
          <w:p w14:paraId="6F681A50" w14:textId="0D3A953A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Extensivierung der Pflege (1- oder 2-mähdig)</w:t>
            </w:r>
          </w:p>
          <w:p w14:paraId="189B43D3" w14:textId="1F173BE0" w:rsidR="00BE6E75" w:rsidRPr="00C24687" w:rsidRDefault="00386F7F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Initialflächen ansä</w:t>
            </w:r>
            <w:r w:rsidR="00BE6E75" w:rsidRPr="00C24687">
              <w:rPr>
                <w:rFonts w:ascii="Arial" w:hAnsi="Arial" w:cs="Arial"/>
                <w:sz w:val="24"/>
                <w:szCs w:val="24"/>
              </w:rPr>
              <w:t>en oder anpflanzen</w:t>
            </w:r>
          </w:p>
          <w:p w14:paraId="5F4A38FF" w14:textId="6B82EBC1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Neuanlage inkl. Bodenabtrag</w:t>
            </w:r>
          </w:p>
        </w:tc>
        <w:tc>
          <w:tcPr>
            <w:tcW w:w="5219" w:type="dxa"/>
          </w:tcPr>
          <w:p w14:paraId="0BC44AF9" w14:textId="3E336FDD" w:rsidR="00BE6E75" w:rsidRPr="00C24687" w:rsidRDefault="00BE6E75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>Begehungsprotokoll inkl.</w:t>
            </w:r>
          </w:p>
          <w:p w14:paraId="56573A90" w14:textId="77777777" w:rsidR="00BE6E75" w:rsidRPr="00C24687" w:rsidRDefault="00BE6E75" w:rsidP="00BE6E75">
            <w:pPr>
              <w:rPr>
                <w:rFonts w:ascii="Arial" w:hAnsi="Arial" w:cs="Arial"/>
              </w:rPr>
            </w:pPr>
          </w:p>
          <w:p w14:paraId="489B949A" w14:textId="77777777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Beschreibung der Anlagemöglichkeiten</w:t>
            </w:r>
          </w:p>
          <w:p w14:paraId="0D2FCE54" w14:textId="77777777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Infos zu Bezugsquellen für Pflanzen und Saatgut</w:t>
            </w:r>
          </w:p>
          <w:p w14:paraId="3D79816D" w14:textId="5E5D5930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Infos zu Pflegemaßnahmen</w:t>
            </w:r>
          </w:p>
        </w:tc>
      </w:tr>
    </w:tbl>
    <w:p w14:paraId="2B248B66" w14:textId="77777777" w:rsidR="004E2375" w:rsidRDefault="004E237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6A2B99" w:rsidRPr="00C24687" w14:paraId="75F93892" w14:textId="77777777" w:rsidTr="00BE6E75">
        <w:tc>
          <w:tcPr>
            <w:tcW w:w="3114" w:type="dxa"/>
          </w:tcPr>
          <w:p w14:paraId="51BE73CF" w14:textId="5D83FA42" w:rsidR="00BE6E75" w:rsidRPr="00C24687" w:rsidRDefault="00C24687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lastRenderedPageBreak/>
              <w:t>Naturnahe Blumenbeete / Straßenbegleitgrün</w:t>
            </w:r>
          </w:p>
          <w:p w14:paraId="02E76442" w14:textId="66686FA8" w:rsidR="00C24687" w:rsidRPr="00C24687" w:rsidRDefault="00C24687" w:rsidP="00DC476E">
            <w:pPr>
              <w:jc w:val="center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F906D33" wp14:editId="6AD253E7">
                  <wp:extent cx="1800000" cy="1200000"/>
                  <wp:effectExtent l="0" t="0" r="0" b="635"/>
                  <wp:docPr id="1026" name="Picture 2" descr="http://www.rankweil.at/medien/031_strassenbegruenung_20130520_jt.jpg/@@images/aba959b5-3584-4082-9b66-7c6d38efba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rankweil.at/medien/031_strassenbegruenung_20130520_jt.jpg/@@images/aba959b5-3584-4082-9b66-7c6d38efba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01FDE9A8" w14:textId="79DAD532" w:rsidR="00BE6E75" w:rsidRPr="00C24687" w:rsidRDefault="00C24687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>Bepflanzung mit mehrjährigen, heimischen Wildpflanzen. Angepasst an Standort (z.B. Salztoleranz, Verkehrssicherheit, Lichtverhältnisse, Trockenheit, usw.)</w:t>
            </w:r>
          </w:p>
        </w:tc>
        <w:tc>
          <w:tcPr>
            <w:tcW w:w="5219" w:type="dxa"/>
          </w:tcPr>
          <w:p w14:paraId="04F995EC" w14:textId="4DD5C3DD" w:rsidR="00BE6E75" w:rsidRPr="00C24687" w:rsidRDefault="00C24687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>Begehungsprotokoll</w:t>
            </w:r>
          </w:p>
        </w:tc>
      </w:tr>
      <w:tr w:rsidR="006E5019" w:rsidRPr="00C24687" w14:paraId="3DFBE053" w14:textId="77777777" w:rsidTr="00BE6E75">
        <w:tc>
          <w:tcPr>
            <w:tcW w:w="3114" w:type="dxa"/>
          </w:tcPr>
          <w:p w14:paraId="144BA322" w14:textId="77777777" w:rsidR="006E5019" w:rsidRDefault="006E5019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Naturnahe Retentionsbecken und Sickermulden</w:t>
            </w:r>
          </w:p>
          <w:p w14:paraId="21DA7F30" w14:textId="23FD1692" w:rsidR="006E5019" w:rsidRPr="00C24687" w:rsidRDefault="006E5019" w:rsidP="00DC476E">
            <w:pPr>
              <w:jc w:val="center"/>
              <w:rPr>
                <w:rFonts w:ascii="Arial" w:hAnsi="Arial" w:cs="Arial"/>
                <w:b/>
              </w:rPr>
            </w:pPr>
            <w:r w:rsidRPr="006E501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186F87FE" wp14:editId="1DBF2213">
                  <wp:extent cx="1800000" cy="132080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564E13C0" w14:textId="2230D1FC" w:rsidR="006E5019" w:rsidRPr="00C24687" w:rsidRDefault="006E5019" w:rsidP="006E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Flächen müssen lt. Bescheid meist 2x jährlich gemäht + </w:t>
            </w:r>
            <w:proofErr w:type="spellStart"/>
            <w:r>
              <w:rPr>
                <w:rFonts w:ascii="Arial" w:hAnsi="Arial" w:cs="Arial"/>
              </w:rPr>
              <w:t>Mähgut</w:t>
            </w:r>
            <w:proofErr w:type="spellEnd"/>
            <w:r>
              <w:rPr>
                <w:rFonts w:ascii="Arial" w:hAnsi="Arial" w:cs="Arial"/>
              </w:rPr>
              <w:t xml:space="preserve"> abtransportiert werden </w:t>
            </w:r>
            <w:r w:rsidRPr="006E5019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Naturnahe Bepflanzung ist möglich</w:t>
            </w:r>
          </w:p>
        </w:tc>
        <w:tc>
          <w:tcPr>
            <w:tcW w:w="5219" w:type="dxa"/>
          </w:tcPr>
          <w:p w14:paraId="2663B2D0" w14:textId="645AF1CB" w:rsidR="006E5019" w:rsidRDefault="006E5019" w:rsidP="006E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 OÖ „Leitfaden zur Verbringung von Niederschlagswässern von Dachflächen und befestigten Flächen“ </w:t>
            </w:r>
          </w:p>
          <w:p w14:paraId="09FFB3DA" w14:textId="1FAB4504" w:rsidR="006E5019" w:rsidRDefault="00AE2CB5" w:rsidP="006E5019">
            <w:pPr>
              <w:rPr>
                <w:rFonts w:ascii="Arial" w:hAnsi="Arial" w:cs="Arial"/>
              </w:rPr>
            </w:pPr>
            <w:hyperlink r:id="rId14" w:history="1">
              <w:r w:rsidR="006E5019" w:rsidRPr="00AB0CAA">
                <w:rPr>
                  <w:rStyle w:val="Hyperlink"/>
                  <w:rFonts w:ascii="Arial" w:hAnsi="Arial" w:cs="Arial"/>
                </w:rPr>
                <w:t>https://www.land-oberoesterreich.gv.at/files/</w:t>
              </w:r>
              <w:r w:rsidR="006E5019" w:rsidRPr="00AB0CAA">
                <w:rPr>
                  <w:rStyle w:val="Hyperlink"/>
                  <w:rFonts w:ascii="Arial" w:hAnsi="Arial" w:cs="Arial"/>
                </w:rPr>
                <w:br/>
                <w:t>publikationen/ww_lf_verbringung_von_</w:t>
              </w:r>
              <w:r w:rsidR="006E5019" w:rsidRPr="00AB0CAA">
                <w:rPr>
                  <w:rStyle w:val="Hyperlink"/>
                  <w:rFonts w:ascii="Arial" w:hAnsi="Arial" w:cs="Arial"/>
                </w:rPr>
                <w:br/>
                <w:t>niederschlagswaessern.pdf</w:t>
              </w:r>
            </w:hyperlink>
          </w:p>
          <w:p w14:paraId="2E8F71E0" w14:textId="77777777" w:rsidR="006E5019" w:rsidRDefault="006E5019" w:rsidP="006E5019">
            <w:pPr>
              <w:rPr>
                <w:rFonts w:ascii="Arial" w:hAnsi="Arial" w:cs="Arial"/>
              </w:rPr>
            </w:pPr>
          </w:p>
          <w:p w14:paraId="6432ACA5" w14:textId="0B51A624" w:rsidR="006E5019" w:rsidRDefault="006E5019" w:rsidP="006E5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„Merkblatt zur Gestaltung und Erhaltung naturnaher Sicker- und Retentionsmulden“</w:t>
            </w:r>
          </w:p>
          <w:p w14:paraId="0C589940" w14:textId="7783828B" w:rsidR="006E5019" w:rsidRPr="00C24687" w:rsidRDefault="00AE2CB5" w:rsidP="006E5019">
            <w:pPr>
              <w:rPr>
                <w:rFonts w:ascii="Arial" w:hAnsi="Arial" w:cs="Arial"/>
              </w:rPr>
            </w:pPr>
            <w:hyperlink r:id="rId15" w:history="1">
              <w:r w:rsidR="006E5019" w:rsidRPr="00AB0CAA">
                <w:rPr>
                  <w:rStyle w:val="Hyperlink"/>
                  <w:rFonts w:ascii="Arial" w:hAnsi="Arial" w:cs="Arial"/>
                </w:rPr>
                <w:t>http://www.kumpfmueller.at/Download.aspx</w:t>
              </w:r>
            </w:hyperlink>
          </w:p>
        </w:tc>
      </w:tr>
      <w:tr w:rsidR="00F1666E" w:rsidRPr="00C24687" w14:paraId="4D027447" w14:textId="77777777" w:rsidTr="00BE6E75">
        <w:tc>
          <w:tcPr>
            <w:tcW w:w="3114" w:type="dxa"/>
          </w:tcPr>
          <w:p w14:paraId="7627E406" w14:textId="77777777" w:rsidR="00F1666E" w:rsidRDefault="00F1666E" w:rsidP="00F166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Naturnahe Parkplätze</w:t>
            </w:r>
          </w:p>
          <w:p w14:paraId="5A6D9094" w14:textId="7363A4E0" w:rsidR="00F1666E" w:rsidRDefault="00F1666E" w:rsidP="00F166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50B91864" wp14:editId="67E98746">
                  <wp:extent cx="1800000" cy="1350000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808977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850592E" w14:textId="04F76532" w:rsidR="00F1666E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Keine versiegelten Parkplätze sondern alternativ mit z.B. Rasensteinen oder Schotterrasen</w:t>
            </w:r>
          </w:p>
        </w:tc>
        <w:tc>
          <w:tcPr>
            <w:tcW w:w="5219" w:type="dxa"/>
          </w:tcPr>
          <w:p w14:paraId="7D7A0443" w14:textId="21F1DDB2" w:rsidR="00F1666E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Förderungen Land OÖ</w:t>
            </w:r>
          </w:p>
        </w:tc>
      </w:tr>
    </w:tbl>
    <w:p w14:paraId="6F4746DA" w14:textId="77777777" w:rsidR="00F1666E" w:rsidRDefault="00F1666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132"/>
        <w:gridCol w:w="7192"/>
        <w:gridCol w:w="32"/>
        <w:gridCol w:w="5187"/>
      </w:tblGrid>
      <w:tr w:rsidR="00F1666E" w:rsidRPr="00C24687" w14:paraId="0D34B162" w14:textId="77777777" w:rsidTr="00AE2CB5">
        <w:tc>
          <w:tcPr>
            <w:tcW w:w="3246" w:type="dxa"/>
            <w:gridSpan w:val="2"/>
          </w:tcPr>
          <w:p w14:paraId="65E3DE88" w14:textId="56D2C7C9" w:rsidR="00F1666E" w:rsidRPr="00504708" w:rsidRDefault="00F1666E" w:rsidP="00F1666E">
            <w:pPr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 w:rsidRPr="00504708"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Infotafeln</w:t>
            </w:r>
          </w:p>
          <w:p w14:paraId="7A7BFB18" w14:textId="1BAE2576" w:rsidR="00F1666E" w:rsidRPr="00C24687" w:rsidRDefault="00F1666E" w:rsidP="00F166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02DFED0C" wp14:editId="430B498E">
                  <wp:extent cx="1800000" cy="1265790"/>
                  <wp:effectExtent l="19050" t="19050" r="10160" b="1079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5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015CB9FD" w14:textId="6C9397C0" w:rsidR="00F1666E" w:rsidRPr="00C24687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Kennzeichnung für die Bevölkerung</w:t>
            </w:r>
          </w:p>
        </w:tc>
        <w:tc>
          <w:tcPr>
            <w:tcW w:w="5187" w:type="dxa"/>
          </w:tcPr>
          <w:p w14:paraId="5D57D289" w14:textId="30795BAB" w:rsidR="00F1666E" w:rsidRPr="00C24687" w:rsidRDefault="00F1666E" w:rsidP="00F166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Stk</w:t>
            </w:r>
            <w:proofErr w:type="spellEnd"/>
            <w:r>
              <w:rPr>
                <w:rFonts w:ascii="Arial" w:hAnsi="Arial" w:cs="Arial"/>
              </w:rPr>
              <w:t>. gratis im Rahmen des Projekts. Weitere gerne gegen Selbstkostenpreis.</w:t>
            </w:r>
          </w:p>
        </w:tc>
      </w:tr>
      <w:tr w:rsidR="004E2375" w:rsidRPr="00C24687" w14:paraId="10C79B9E" w14:textId="77777777" w:rsidTr="00AE2CB5">
        <w:tc>
          <w:tcPr>
            <w:tcW w:w="3246" w:type="dxa"/>
            <w:gridSpan w:val="2"/>
          </w:tcPr>
          <w:p w14:paraId="108F1843" w14:textId="0B340FE7" w:rsidR="004E2375" w:rsidRDefault="004E2375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Bäume und Sträucher im öffentlichen Raum</w:t>
            </w:r>
          </w:p>
          <w:p w14:paraId="7BD5537C" w14:textId="3124E159" w:rsidR="004E2375" w:rsidRPr="00504708" w:rsidRDefault="008830A0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8830A0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632F0254" wp14:editId="67CE7CFD">
                  <wp:extent cx="1800000" cy="1349367"/>
                  <wp:effectExtent l="0" t="3175" r="6985" b="6985"/>
                  <wp:docPr id="12" name="Grafik 12" descr="Z:\R273_Boden_Bienen (abJuli21)\1_Gemeinden\2019_Kematen-Innbach\Begehung_19.5.2020\P519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R273_Boden_Bienen (abJuli21)\1_Gemeinden\2019_Kematen-Innbach\Begehung_19.5.2020\P519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4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41F0B0DC" w14:textId="3917A5FE" w:rsidR="004E2375" w:rsidRDefault="004E2375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Fachgerechtes Pflanzen und Pflegen</w:t>
            </w:r>
          </w:p>
        </w:tc>
        <w:tc>
          <w:tcPr>
            <w:tcW w:w="5187" w:type="dxa"/>
          </w:tcPr>
          <w:p w14:paraId="39AC166C" w14:textId="77777777" w:rsidR="004E2375" w:rsidRDefault="004E2375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Begehungsprotokoll inkl.</w:t>
            </w:r>
          </w:p>
          <w:p w14:paraId="0CF9F553" w14:textId="77777777" w:rsidR="004E2375" w:rsidRPr="004E2375" w:rsidRDefault="004E2375" w:rsidP="004E23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E2375">
              <w:rPr>
                <w:rFonts w:ascii="Arial" w:hAnsi="Arial" w:cs="Arial"/>
                <w:sz w:val="24"/>
                <w:szCs w:val="24"/>
              </w:rPr>
              <w:t>Beschreibung fachgerechte Baumpflanzung</w:t>
            </w:r>
          </w:p>
          <w:p w14:paraId="305BAEFF" w14:textId="77777777" w:rsidR="004E2375" w:rsidRPr="004E2375" w:rsidRDefault="004E2375" w:rsidP="004E23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4E2375">
              <w:rPr>
                <w:rFonts w:ascii="Arial" w:hAnsi="Arial" w:cs="Arial"/>
                <w:sz w:val="24"/>
                <w:szCs w:val="24"/>
              </w:rPr>
              <w:t xml:space="preserve">Beschreibung </w:t>
            </w:r>
            <w:proofErr w:type="spellStart"/>
            <w:r w:rsidRPr="004E2375">
              <w:rPr>
                <w:rFonts w:ascii="Arial" w:hAnsi="Arial" w:cs="Arial"/>
                <w:sz w:val="24"/>
                <w:szCs w:val="24"/>
              </w:rPr>
              <w:t>Anwuchspflege</w:t>
            </w:r>
            <w:proofErr w:type="spellEnd"/>
            <w:r w:rsidRPr="004E2375">
              <w:rPr>
                <w:rFonts w:ascii="Arial" w:hAnsi="Arial" w:cs="Arial"/>
                <w:sz w:val="24"/>
                <w:szCs w:val="24"/>
              </w:rPr>
              <w:t xml:space="preserve"> der ersten Standjahre</w:t>
            </w:r>
          </w:p>
          <w:p w14:paraId="10C05CE5" w14:textId="77777777" w:rsidR="004E2375" w:rsidRPr="008830A0" w:rsidRDefault="004E2375" w:rsidP="004E23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Beschreibung fachgerechter Strauchschnitt</w:t>
            </w:r>
          </w:p>
          <w:p w14:paraId="161D23DD" w14:textId="77777777" w:rsidR="008830A0" w:rsidRDefault="008830A0" w:rsidP="008830A0">
            <w:pPr>
              <w:rPr>
                <w:rFonts w:ascii="Arial" w:hAnsi="Arial" w:cs="Arial"/>
              </w:rPr>
            </w:pPr>
          </w:p>
          <w:p w14:paraId="49BDC8A7" w14:textId="3CA38F06" w:rsidR="008830A0" w:rsidRPr="008830A0" w:rsidRDefault="008830A0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Baumkataster + Altbaumpflege</w:t>
            </w:r>
          </w:p>
        </w:tc>
      </w:tr>
      <w:tr w:rsidR="008830A0" w:rsidRPr="00C24687" w14:paraId="4E1CA696" w14:textId="77777777" w:rsidTr="00AE2CB5">
        <w:tc>
          <w:tcPr>
            <w:tcW w:w="3246" w:type="dxa"/>
            <w:gridSpan w:val="2"/>
          </w:tcPr>
          <w:p w14:paraId="5521C26E" w14:textId="77777777" w:rsidR="008830A0" w:rsidRDefault="008830A0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 xml:space="preserve">Schulungen für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Bauhofmitarbeiter:innen</w:t>
            </w:r>
            <w:proofErr w:type="spellEnd"/>
          </w:p>
          <w:p w14:paraId="3750E1A5" w14:textId="790A6D0D" w:rsidR="008830A0" w:rsidRDefault="008830A0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8830A0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593A60CC" wp14:editId="3A26FC39">
                  <wp:extent cx="1800000" cy="1350000"/>
                  <wp:effectExtent l="0" t="0" r="0" b="3175"/>
                  <wp:docPr id="13" name="Grafik 13" descr="Z:\R273_Boden_Bienen (abJuli21)\_1_GmbH\_2019_2020\Veranstaltungen\Praxisworkshop_Bauhof_2020\Praxisworkshop_15.9.2020\Gruppen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R273_Boden_Bienen (abJuli21)\_1_GmbH\_2019_2020\Veranstaltungen\Praxisworkshop_Bauhof_2020\Praxisworkshop_15.9.2020\Gruppen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34ED4817" w14:textId="2C3874CC" w:rsidR="008830A0" w:rsidRDefault="008830A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Fachgerechte Anlage und Pflege von ökologisch wertvollen Strukturen benötigt </w:t>
            </w:r>
            <w:proofErr w:type="spellStart"/>
            <w:r>
              <w:rPr>
                <w:rFonts w:ascii="Arial" w:hAnsi="Arial" w:cs="Arial"/>
              </w:rPr>
              <w:t>Know-How</w:t>
            </w:r>
            <w:proofErr w:type="spellEnd"/>
          </w:p>
        </w:tc>
        <w:tc>
          <w:tcPr>
            <w:tcW w:w="5187" w:type="dxa"/>
          </w:tcPr>
          <w:p w14:paraId="291AAB77" w14:textId="6A16391F" w:rsidR="006121FC" w:rsidRDefault="006121FC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LFI Lehrgang Wildblumenwiese</w:t>
            </w:r>
          </w:p>
          <w:p w14:paraId="0DC60112" w14:textId="77777777" w:rsidR="006121FC" w:rsidRDefault="006121FC" w:rsidP="008830A0">
            <w:pPr>
              <w:rPr>
                <w:rFonts w:ascii="Arial" w:hAnsi="Arial" w:cs="Arial"/>
              </w:rPr>
            </w:pPr>
          </w:p>
          <w:p w14:paraId="38F69F86" w14:textId="0EEA01A6" w:rsidR="008830A0" w:rsidRDefault="006121FC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Anlage Blumenwiese von Bodenbündnis in OÖ mit Naturschutzbund und REWISA-Netzwerk</w:t>
            </w:r>
          </w:p>
          <w:p w14:paraId="5961F7E4" w14:textId="77777777" w:rsidR="006121FC" w:rsidRDefault="006121FC" w:rsidP="008830A0">
            <w:pPr>
              <w:rPr>
                <w:rFonts w:ascii="Arial" w:hAnsi="Arial" w:cs="Arial"/>
              </w:rPr>
            </w:pPr>
          </w:p>
          <w:p w14:paraId="0DF36955" w14:textId="49E0B527" w:rsidR="006121FC" w:rsidRDefault="006121FC" w:rsidP="006121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Baumpflege-Workshops von </w:t>
            </w:r>
            <w:proofErr w:type="spellStart"/>
            <w:r>
              <w:rPr>
                <w:rFonts w:ascii="Arial" w:hAnsi="Arial" w:cs="Arial"/>
              </w:rPr>
              <w:t>Baumpfleger:innen</w:t>
            </w:r>
            <w:proofErr w:type="spellEnd"/>
          </w:p>
        </w:tc>
      </w:tr>
      <w:tr w:rsidR="004609A7" w:rsidRPr="00C24687" w14:paraId="0EBF474C" w14:textId="77777777" w:rsidTr="00AE2CB5">
        <w:tc>
          <w:tcPr>
            <w:tcW w:w="3246" w:type="dxa"/>
            <w:gridSpan w:val="2"/>
          </w:tcPr>
          <w:p w14:paraId="748755BD" w14:textId="4ECA5384" w:rsidR="004609A7" w:rsidRDefault="007D04B2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504708">
              <w:rPr>
                <w:rFonts w:ascii="Arial" w:hAnsi="Arial" w:cs="Arial"/>
                <w:b/>
              </w:rPr>
              <w:lastRenderedPageBreak/>
              <w:t>Insektenhotels</w:t>
            </w:r>
            <w:r w:rsidRPr="00504708">
              <w:rPr>
                <w:rFonts w:ascii="Arial" w:hAnsi="Arial" w:cs="Arial"/>
              </w:rPr>
              <w:t xml:space="preserve"> </w:t>
            </w:r>
            <w:r w:rsidRPr="00504708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1D34A160" wp14:editId="63AB652F">
                  <wp:extent cx="1348946" cy="1800000"/>
                  <wp:effectExtent l="0" t="0" r="3810" b="0"/>
                  <wp:docPr id="34" name="Grafik 10" descr="Bildergebnis für Naturschutzbund oö nisthilfen wildbi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0" descr="Bildergebnis für Naturschutzbund oö nisthilfen wildbi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06F1306B" w14:textId="059B6500" w:rsidR="004609A7" w:rsidRDefault="007D04B2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 und Aufstellen von Insektenhotels im öffentlichen Raum</w:t>
            </w:r>
          </w:p>
        </w:tc>
        <w:tc>
          <w:tcPr>
            <w:tcW w:w="5187" w:type="dxa"/>
          </w:tcPr>
          <w:p w14:paraId="5B22255E" w14:textId="6C8AF895" w:rsidR="004609A7" w:rsidRDefault="007D04B2" w:rsidP="00BE6E75">
            <w:pPr>
              <w:rPr>
                <w:noProof/>
                <w:lang w:val="de-DE" w:eastAsia="de-DE"/>
              </w:rPr>
            </w:pPr>
            <w:r>
              <w:rPr>
                <w:rFonts w:ascii="Arial" w:hAnsi="Arial" w:cs="Arial"/>
              </w:rPr>
              <w:t>Infobroschüren:</w:t>
            </w:r>
            <w:r w:rsidRPr="007D04B2">
              <w:rPr>
                <w:noProof/>
                <w:lang w:val="de-DE" w:eastAsia="de-DE"/>
              </w:rPr>
              <w:t xml:space="preserve"> </w:t>
            </w:r>
          </w:p>
          <w:p w14:paraId="3A358B31" w14:textId="2497DEEF" w:rsidR="007D04B2" w:rsidRDefault="007D04B2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            Grünes Tirol</w:t>
            </w:r>
          </w:p>
          <w:p w14:paraId="6DDB3CFA" w14:textId="2A6F5CF9" w:rsidR="007D04B2" w:rsidRDefault="007D04B2" w:rsidP="00BE6E75">
            <w:pPr>
              <w:rPr>
                <w:rFonts w:ascii="Arial" w:hAnsi="Arial" w:cs="Arial"/>
              </w:rPr>
            </w:pPr>
            <w:r w:rsidRPr="00504708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380BE83D" wp14:editId="50CA405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140970</wp:posOffset>
                  </wp:positionV>
                  <wp:extent cx="1079500" cy="1518920"/>
                  <wp:effectExtent l="19050" t="19050" r="25400" b="24130"/>
                  <wp:wrapSquare wrapText="bothSides"/>
                  <wp:docPr id="35" name="Bild 2" descr="Nisthil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thil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04B2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58240" behindDoc="0" locked="0" layoutInCell="1" allowOverlap="1" wp14:anchorId="2F526438" wp14:editId="48C85AAB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144780</wp:posOffset>
                  </wp:positionV>
                  <wp:extent cx="1071245" cy="1518920"/>
                  <wp:effectExtent l="19050" t="19050" r="14605" b="24130"/>
                  <wp:wrapSquare wrapText="bothSides"/>
                  <wp:docPr id="9" name="Bild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D91DBF-CEF5-4014-928E-215A55CCC0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2">
                            <a:extLst>
                              <a:ext uri="{FF2B5EF4-FFF2-40B4-BE49-F238E27FC236}">
                                <a16:creationId xmlns:a16="http://schemas.microsoft.com/office/drawing/2014/main" id="{29D91DBF-CEF5-4014-928E-215A55CCC0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124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CB5" w:rsidRPr="00C24687" w14:paraId="78DBD76C" w14:textId="77777777" w:rsidTr="00AE2CB5">
        <w:tc>
          <w:tcPr>
            <w:tcW w:w="3246" w:type="dxa"/>
            <w:gridSpan w:val="2"/>
          </w:tcPr>
          <w:p w14:paraId="41FF10D5" w14:textId="77777777" w:rsidR="00AE2CB5" w:rsidRDefault="00AE2CB5" w:rsidP="00DC0E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Bienenstöcke</w:t>
            </w:r>
          </w:p>
          <w:p w14:paraId="7135A51A" w14:textId="092BBFBD" w:rsidR="00AE2CB5" w:rsidRPr="00504708" w:rsidRDefault="00AE2CB5" w:rsidP="00DC0EFB">
            <w:pPr>
              <w:jc w:val="center"/>
              <w:rPr>
                <w:rFonts w:ascii="Arial" w:hAnsi="Arial" w:cs="Arial"/>
                <w:b/>
              </w:rPr>
            </w:pPr>
            <w:r w:rsidRPr="00AE2CB5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6E67634A" wp14:editId="3CED1D37">
                  <wp:extent cx="1800000" cy="1274605"/>
                  <wp:effectExtent l="38100" t="38100" r="86360" b="97155"/>
                  <wp:docPr id="10" name="Inhaltsplatzhalter 4" descr="IMG_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nhaltsplatzhalter 4" descr="IMG_44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12746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320BBB9A" w14:textId="38BAF8FE" w:rsidR="00AE2CB5" w:rsidRDefault="00AE2CB5" w:rsidP="00AE2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Bienenstöcke </w:t>
            </w:r>
            <w:r>
              <w:rPr>
                <w:rFonts w:ascii="Arial" w:hAnsi="Arial" w:cs="Arial"/>
              </w:rPr>
              <w:t>im öffentlichen Raum</w:t>
            </w:r>
            <w:r>
              <w:rPr>
                <w:rFonts w:ascii="Arial" w:hAnsi="Arial" w:cs="Arial"/>
              </w:rPr>
              <w:t xml:space="preserve"> in Kooperation mit lokalen </w:t>
            </w:r>
            <w:proofErr w:type="spellStart"/>
            <w:r>
              <w:rPr>
                <w:rFonts w:ascii="Arial" w:hAnsi="Arial" w:cs="Arial"/>
              </w:rPr>
              <w:t>Imker:innen</w:t>
            </w:r>
            <w:proofErr w:type="spellEnd"/>
          </w:p>
        </w:tc>
        <w:tc>
          <w:tcPr>
            <w:tcW w:w="5187" w:type="dxa"/>
          </w:tcPr>
          <w:p w14:paraId="0728BED1" w14:textId="77777777" w:rsidR="00AE2CB5" w:rsidRDefault="00AE2CB5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OÖ Landes-</w:t>
            </w:r>
            <w:r w:rsidRPr="00B511D6">
              <w:rPr>
                <w:rFonts w:ascii="Arial" w:hAnsi="Arial" w:cs="Arial"/>
              </w:rPr>
              <w:t>Imker</w:t>
            </w:r>
            <w:r>
              <w:rPr>
                <w:rFonts w:ascii="Arial" w:hAnsi="Arial" w:cs="Arial"/>
              </w:rPr>
              <w:t>ei</w:t>
            </w:r>
            <w:r w:rsidRPr="00B511D6">
              <w:rPr>
                <w:rFonts w:ascii="Arial" w:hAnsi="Arial" w:cs="Arial"/>
              </w:rPr>
              <w:t xml:space="preserve">vereine </w:t>
            </w:r>
            <w:hyperlink r:id="rId24" w:history="1">
              <w:r w:rsidRPr="00AB0CAA">
                <w:rPr>
                  <w:rStyle w:val="Hyperlink"/>
                  <w:rFonts w:ascii="Arial" w:hAnsi="Arial" w:cs="Arial"/>
                </w:rPr>
                <w:t>https://www.imkereizentrum.at/</w:t>
              </w:r>
            </w:hyperlink>
          </w:p>
          <w:p w14:paraId="412D106C" w14:textId="77777777" w:rsidR="00AE2CB5" w:rsidRDefault="00AE2CB5" w:rsidP="00DC0EFB">
            <w:pPr>
              <w:rPr>
                <w:rFonts w:ascii="Arial" w:hAnsi="Arial" w:cs="Arial"/>
              </w:rPr>
            </w:pPr>
          </w:p>
        </w:tc>
      </w:tr>
      <w:tr w:rsidR="007D04B2" w:rsidRPr="00C24687" w14:paraId="30390CCA" w14:textId="77777777" w:rsidTr="00AE2CB5">
        <w:tc>
          <w:tcPr>
            <w:tcW w:w="3246" w:type="dxa"/>
            <w:gridSpan w:val="2"/>
          </w:tcPr>
          <w:p w14:paraId="40BA1757" w14:textId="77777777" w:rsidR="007D04B2" w:rsidRDefault="007D04B2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Dach- und Fassadenbegrünung</w:t>
            </w:r>
          </w:p>
          <w:p w14:paraId="5A541183" w14:textId="0C61CEDC" w:rsidR="007D04B2" w:rsidRPr="00504708" w:rsidRDefault="007D04B2" w:rsidP="00DC47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1F497DF4" wp14:editId="7D4049FE">
                  <wp:extent cx="1800000" cy="1349724"/>
                  <wp:effectExtent l="0" t="0" r="0" b="317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61489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2"/>
          </w:tcPr>
          <w:p w14:paraId="6630C426" w14:textId="0409AD2C" w:rsidR="007D04B2" w:rsidRDefault="007D04B2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Ausführung mit blühenden Pflanzen als Nahrungsquelle; Kühlwirkung für Gebäude und öffentlichen Raum</w:t>
            </w:r>
          </w:p>
        </w:tc>
        <w:tc>
          <w:tcPr>
            <w:tcW w:w="5187" w:type="dxa"/>
          </w:tcPr>
          <w:p w14:paraId="3AD1C51E" w14:textId="77777777" w:rsidR="007D04B2" w:rsidRPr="007D04B2" w:rsidRDefault="007D04B2" w:rsidP="007D04B2">
            <w:pPr>
              <w:rPr>
                <w:rFonts w:ascii="Arial" w:hAnsi="Arial" w:cs="Arial"/>
              </w:rPr>
            </w:pPr>
            <w:r w:rsidRPr="007D04B2">
              <w:rPr>
                <w:rFonts w:ascii="Arial" w:hAnsi="Arial" w:cs="Arial"/>
              </w:rPr>
              <w:t>ÖNORM L1136 für Fassadenbegrünung</w:t>
            </w:r>
          </w:p>
          <w:p w14:paraId="77E1E5C7" w14:textId="5777D7A2" w:rsidR="007D04B2" w:rsidRPr="007D04B2" w:rsidRDefault="007D04B2" w:rsidP="007D04B2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7D04B2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ÖNORM L 1131 Begrünung von Dächern und Decken auf Bauwerken</w:t>
            </w:r>
          </w:p>
        </w:tc>
      </w:tr>
      <w:tr w:rsidR="000203E9" w:rsidRPr="00C24687" w14:paraId="51B64CBE" w14:textId="77777777" w:rsidTr="00BE6E75">
        <w:tc>
          <w:tcPr>
            <w:tcW w:w="3114" w:type="dxa"/>
          </w:tcPr>
          <w:p w14:paraId="5E5D4B63" w14:textId="099A7E4B" w:rsidR="000203E9" w:rsidRDefault="006A2B99" w:rsidP="00DC476E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lastRenderedPageBreak/>
              <w:t>Lichtverschmutzung vermeiden</w:t>
            </w:r>
          </w:p>
          <w:p w14:paraId="19C6ED89" w14:textId="62AC4A5E" w:rsidR="006A2B99" w:rsidRDefault="006A2B99" w:rsidP="00DC476E">
            <w:pPr>
              <w:jc w:val="center"/>
              <w:rPr>
                <w:rFonts w:ascii="Arial" w:hAnsi="Arial" w:cs="Arial"/>
                <w:b/>
              </w:rPr>
            </w:pPr>
            <w:r w:rsidRPr="006A2B9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06ADF415" wp14:editId="2F86729B">
                  <wp:extent cx="1275715" cy="1466850"/>
                  <wp:effectExtent l="0" t="0" r="635" b="0"/>
                  <wp:docPr id="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485"/>
                          <a:stretch/>
                        </pic:blipFill>
                        <pic:spPr bwMode="auto">
                          <a:xfrm>
                            <a:off x="0" y="0"/>
                            <a:ext cx="1276080" cy="146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2"/>
          </w:tcPr>
          <w:p w14:paraId="7F935A3C" w14:textId="292428DC" w:rsidR="000203E9" w:rsidRDefault="006A2B99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Umstellung auf insektenfreundliche Beleuchtung bzw. Nachtabsenkung</w:t>
            </w:r>
          </w:p>
        </w:tc>
        <w:tc>
          <w:tcPr>
            <w:tcW w:w="5219" w:type="dxa"/>
            <w:gridSpan w:val="2"/>
          </w:tcPr>
          <w:p w14:paraId="52F9BC36" w14:textId="031033F3" w:rsidR="000203E9" w:rsidRPr="007D04B2" w:rsidRDefault="006A2B99" w:rsidP="006A2B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Österreichischer Leitfaden Außenbeleuchtung von Land OÖ</w:t>
            </w:r>
          </w:p>
        </w:tc>
      </w:tr>
      <w:tr w:rsidR="000203E9" w:rsidRPr="00C24687" w14:paraId="12D81F52" w14:textId="77777777" w:rsidTr="00BE6E75">
        <w:tc>
          <w:tcPr>
            <w:tcW w:w="3114" w:type="dxa"/>
          </w:tcPr>
          <w:p w14:paraId="512243F0" w14:textId="77777777" w:rsidR="000203E9" w:rsidRDefault="0035044C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Einbindung der Pfarre</w:t>
            </w:r>
          </w:p>
          <w:p w14:paraId="52222D7E" w14:textId="4C7BB3C4" w:rsidR="0035044C" w:rsidRDefault="00173DB3" w:rsidP="00DC476E">
            <w:pPr>
              <w:jc w:val="center"/>
              <w:rPr>
                <w:rFonts w:ascii="Arial" w:hAnsi="Arial" w:cs="Arial"/>
                <w:b/>
              </w:rPr>
            </w:pPr>
            <w:r w:rsidRPr="00173DB3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73596E38" wp14:editId="0A6A4A9C">
                  <wp:extent cx="1800000" cy="1349367"/>
                  <wp:effectExtent l="0" t="0" r="0" b="3810"/>
                  <wp:docPr id="5" name="Grafik 5" descr="Z:\R273_Boden_Bienen (abJuli21)\1_Gemeinden\2020 Raab\Begehung_28.5.2020\P528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R273_Boden_Bienen (abJuli21)\1_Gemeinden\2020 Raab\Begehung_28.5.2020\P528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  <w:gridSpan w:val="2"/>
          </w:tcPr>
          <w:p w14:paraId="0438173D" w14:textId="04F2EE4D" w:rsidR="000203E9" w:rsidRDefault="00173DB3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Ökologische Gestaltung des Friedhofs sowie von Pfarrflächen</w:t>
            </w:r>
          </w:p>
        </w:tc>
        <w:tc>
          <w:tcPr>
            <w:tcW w:w="5219" w:type="dxa"/>
            <w:gridSpan w:val="2"/>
          </w:tcPr>
          <w:p w14:paraId="103E5D8F" w14:textId="77777777" w:rsidR="000203E9" w:rsidRDefault="0035044C" w:rsidP="007D0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Diözesane Friedhofsordnung 2010</w:t>
            </w:r>
          </w:p>
          <w:p w14:paraId="37341BD2" w14:textId="77777777" w:rsidR="0035044C" w:rsidRDefault="0035044C" w:rsidP="007D04B2">
            <w:pPr>
              <w:rPr>
                <w:rFonts w:ascii="Arial" w:hAnsi="Arial" w:cs="Arial"/>
              </w:rPr>
            </w:pPr>
          </w:p>
          <w:p w14:paraId="2430E38C" w14:textId="65F9708A" w:rsidR="00173DB3" w:rsidRDefault="0035044C" w:rsidP="00173D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Beratungsprojekt „Klimabündnis Pfarre“</w:t>
            </w:r>
          </w:p>
          <w:p w14:paraId="76E0382D" w14:textId="2D5F5712" w:rsidR="0035044C" w:rsidRPr="007D04B2" w:rsidRDefault="00173DB3" w:rsidP="00173DB3">
            <w:pPr>
              <w:rPr>
                <w:rFonts w:ascii="Arial" w:hAnsi="Arial" w:cs="Arial"/>
              </w:rPr>
            </w:pPr>
            <w:r w:rsidRPr="00173DB3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1899AC85" wp14:editId="37C38F4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121285</wp:posOffset>
                  </wp:positionV>
                  <wp:extent cx="1466850" cy="609600"/>
                  <wp:effectExtent l="0" t="0" r="0" b="0"/>
                  <wp:wrapSquare wrapText="bothSides"/>
                  <wp:docPr id="8" name="Grafik 7" descr="Z:\_Intern\Vorlagen\Logos\Klimabündnis\BIKB\KB_pfarre_we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 descr="Z:\_Intern\Vorlagen\Logos\Klimabündnis\BIKB\KB_pfarre_we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A0CF49" w14:textId="77777777" w:rsidR="00BE6E75" w:rsidRPr="00DF4829" w:rsidRDefault="00BE6E75" w:rsidP="000A3ED1"/>
    <w:sectPr w:rsidR="00BE6E75" w:rsidRPr="00DF4829" w:rsidSect="00BA696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40" w:h="11900" w:orient="landscape"/>
      <w:pgMar w:top="357" w:right="816" w:bottom="357" w:left="35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D776E" w14:textId="77777777" w:rsidR="00F82711" w:rsidRDefault="00F82711" w:rsidP="00DF4829">
      <w:r>
        <w:separator/>
      </w:r>
    </w:p>
  </w:endnote>
  <w:endnote w:type="continuationSeparator" w:id="0">
    <w:p w14:paraId="7CFD6B28" w14:textId="77777777" w:rsidR="00F82711" w:rsidRDefault="00F82711" w:rsidP="00DF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E2C7C" w14:textId="77777777" w:rsidR="00581E58" w:rsidRDefault="00581E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575DA" w14:textId="6B4A43E8" w:rsidR="00DF4829" w:rsidRDefault="00DF4829">
    <w:pPr>
      <w:pStyle w:val="Fuzeile"/>
    </w:pPr>
    <w:r>
      <w:rPr>
        <w:noProof/>
        <w:lang w:val="de-DE" w:eastAsia="de-DE"/>
      </w:rPr>
      <w:drawing>
        <wp:inline distT="0" distB="0" distL="0" distR="0" wp14:anchorId="1B1BFA85" wp14:editId="54426B9E">
          <wp:extent cx="10082464" cy="924761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129" cy="929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660DF" w14:textId="77777777" w:rsidR="00DF4829" w:rsidRDefault="00DF48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71F82" w14:textId="77777777" w:rsidR="00581E58" w:rsidRDefault="00581E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49424" w14:textId="77777777" w:rsidR="00F82711" w:rsidRDefault="00F82711" w:rsidP="00DF4829">
      <w:r>
        <w:separator/>
      </w:r>
    </w:p>
  </w:footnote>
  <w:footnote w:type="continuationSeparator" w:id="0">
    <w:p w14:paraId="76A80CB9" w14:textId="77777777" w:rsidR="00F82711" w:rsidRDefault="00F82711" w:rsidP="00DF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4E1DB" w14:textId="77777777" w:rsidR="00581E58" w:rsidRDefault="00581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61758" w14:textId="1327686A" w:rsidR="00DF4829" w:rsidRDefault="00DF4829">
    <w:pPr>
      <w:pStyle w:val="Kopfzeile"/>
    </w:pPr>
    <w:r>
      <w:rPr>
        <w:noProof/>
        <w:lang w:val="de-DE" w:eastAsia="de-DE"/>
      </w:rPr>
      <w:drawing>
        <wp:inline distT="0" distB="0" distL="0" distR="0" wp14:anchorId="4CAF82B3" wp14:editId="6A29E90D">
          <wp:extent cx="10299032" cy="944642"/>
          <wp:effectExtent l="0" t="0" r="127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6302" cy="9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F4A4" w14:textId="77777777" w:rsidR="00581E58" w:rsidRDefault="00581E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496A"/>
    <w:multiLevelType w:val="hybridMultilevel"/>
    <w:tmpl w:val="44340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7FD9"/>
    <w:multiLevelType w:val="hybridMultilevel"/>
    <w:tmpl w:val="FE2A5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31C7F"/>
    <w:multiLevelType w:val="hybridMultilevel"/>
    <w:tmpl w:val="DCA2B8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B2"/>
    <w:rsid w:val="000203E9"/>
    <w:rsid w:val="00064D8B"/>
    <w:rsid w:val="000A3ED1"/>
    <w:rsid w:val="001328B5"/>
    <w:rsid w:val="00173DB3"/>
    <w:rsid w:val="0035044C"/>
    <w:rsid w:val="00386F7F"/>
    <w:rsid w:val="004609A7"/>
    <w:rsid w:val="004E2375"/>
    <w:rsid w:val="00581E58"/>
    <w:rsid w:val="006121FC"/>
    <w:rsid w:val="00612841"/>
    <w:rsid w:val="00690292"/>
    <w:rsid w:val="006A2B99"/>
    <w:rsid w:val="006E5019"/>
    <w:rsid w:val="00724F2A"/>
    <w:rsid w:val="007B7755"/>
    <w:rsid w:val="007D04B2"/>
    <w:rsid w:val="008830A0"/>
    <w:rsid w:val="00AD6344"/>
    <w:rsid w:val="00AE2CB5"/>
    <w:rsid w:val="00B66B01"/>
    <w:rsid w:val="00BA696D"/>
    <w:rsid w:val="00BE6E75"/>
    <w:rsid w:val="00C24687"/>
    <w:rsid w:val="00C276B2"/>
    <w:rsid w:val="00DC476E"/>
    <w:rsid w:val="00DD4217"/>
    <w:rsid w:val="00DF4829"/>
    <w:rsid w:val="00EE182B"/>
    <w:rsid w:val="00F1666E"/>
    <w:rsid w:val="00F8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6EB0"/>
  <w15:chartTrackingRefBased/>
  <w15:docId w15:val="{1DE5E598-BBFC-7044-A2CB-ADE40957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D04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829"/>
  </w:style>
  <w:style w:type="paragraph" w:styleId="Fuzeile">
    <w:name w:val="footer"/>
    <w:basedOn w:val="Standard"/>
    <w:link w:val="Fu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829"/>
  </w:style>
  <w:style w:type="table" w:styleId="Tabellenraster">
    <w:name w:val="Table Grid"/>
    <w:basedOn w:val="NormaleTabelle"/>
    <w:uiPriority w:val="39"/>
    <w:rsid w:val="00BE6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6E75"/>
    <w:pPr>
      <w:spacing w:after="160" w:line="259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BE6E7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04B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mkereizentrum.at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kumpfmueller.at/Download.aspx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s://psmregister.baes.gv.at/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land-oberoesterreich.gv.at/files/publikationen/ww_lf_verbringung_von_niederschlagswaessern.pd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 Sommavilla</dc:creator>
  <cp:keywords/>
  <dc:description/>
  <cp:lastModifiedBy>Georg Wiesinger</cp:lastModifiedBy>
  <cp:revision>30</cp:revision>
  <dcterms:created xsi:type="dcterms:W3CDTF">2021-02-15T12:55:00Z</dcterms:created>
  <dcterms:modified xsi:type="dcterms:W3CDTF">2021-10-04T09:56:00Z</dcterms:modified>
</cp:coreProperties>
</file>