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DC5CC" w14:textId="08494379" w:rsidR="006D4DC5" w:rsidRPr="006D4DC5" w:rsidRDefault="006D4DC5" w:rsidP="006D4DC5">
      <w:pPr>
        <w:rPr>
          <w:rFonts w:ascii="Fira Sans" w:hAnsi="Fira Sans"/>
          <w:b/>
          <w:color w:val="538135" w:themeColor="accent6" w:themeShade="BF"/>
          <w:sz w:val="26"/>
          <w:szCs w:val="22"/>
        </w:rPr>
      </w:pPr>
      <w:r w:rsidRPr="006D4DC5">
        <w:rPr>
          <w:rFonts w:ascii="Fira Sans" w:hAnsi="Fira Sans"/>
          <w:b/>
          <w:color w:val="538135" w:themeColor="accent6" w:themeShade="BF"/>
          <w:sz w:val="26"/>
          <w:szCs w:val="22"/>
        </w:rPr>
        <w:t xml:space="preserve">Honorarfrei verwendbar bei Namensnennung </w:t>
      </w:r>
      <w:r w:rsidR="003F4408">
        <w:rPr>
          <w:rFonts w:ascii="Fira Sans" w:hAnsi="Fira Sans"/>
          <w:b/>
          <w:color w:val="538135" w:themeColor="accent6" w:themeShade="BF"/>
          <w:sz w:val="26"/>
          <w:szCs w:val="22"/>
        </w:rPr>
        <w:t xml:space="preserve">und Verwendung des Logos „Bienenfreundliche Gemeinde“ - </w:t>
      </w:r>
      <w:r w:rsidRPr="006D4DC5">
        <w:rPr>
          <w:rFonts w:ascii="Fira Sans" w:hAnsi="Fira Sans"/>
          <w:b/>
          <w:color w:val="538135" w:themeColor="accent6" w:themeShade="BF"/>
          <w:sz w:val="26"/>
          <w:szCs w:val="22"/>
        </w:rPr>
        <w:t>Text: Klimabündnis OÖ (</w:t>
      </w:r>
      <w:r w:rsidR="0063792C">
        <w:rPr>
          <w:rFonts w:ascii="Fira Sans" w:hAnsi="Fira Sans"/>
          <w:b/>
          <w:color w:val="538135" w:themeColor="accent6" w:themeShade="BF"/>
          <w:sz w:val="26"/>
          <w:szCs w:val="22"/>
        </w:rPr>
        <w:t>Georg Wiesinger</w:t>
      </w:r>
      <w:r w:rsidRPr="006D4DC5">
        <w:rPr>
          <w:rFonts w:ascii="Fira Sans" w:hAnsi="Fira Sans"/>
          <w:b/>
          <w:color w:val="538135" w:themeColor="accent6" w:themeShade="BF"/>
          <w:sz w:val="26"/>
          <w:szCs w:val="22"/>
        </w:rPr>
        <w:t>)</w:t>
      </w:r>
    </w:p>
    <w:p w14:paraId="6C296ECD" w14:textId="6836DAEB" w:rsidR="006D4DC5" w:rsidRPr="006D4DC5" w:rsidRDefault="006D4DC5" w:rsidP="006D4DC5">
      <w:pPr>
        <w:jc w:val="both"/>
        <w:rPr>
          <w:rFonts w:ascii="Fira Sans" w:hAnsi="Fira Sans"/>
          <w:sz w:val="22"/>
          <w:szCs w:val="22"/>
        </w:rPr>
      </w:pPr>
    </w:p>
    <w:p w14:paraId="1F964354" w14:textId="26B8BA23" w:rsidR="002C5254" w:rsidRDefault="00BC3759">
      <w:pPr>
        <w:rPr>
          <w:rFonts w:ascii="Fira Sans" w:hAnsi="Fira Sans"/>
          <w:b/>
          <w:bCs/>
          <w:smallCaps/>
          <w:sz w:val="22"/>
          <w:szCs w:val="22"/>
        </w:rPr>
      </w:pPr>
      <w:r>
        <w:rPr>
          <w:rFonts w:ascii="Fira Sans" w:hAnsi="Fira Sans"/>
          <w:b/>
          <w:bCs/>
          <w:smallCaps/>
          <w:sz w:val="22"/>
          <w:szCs w:val="22"/>
        </w:rPr>
        <w:t xml:space="preserve">Infobox: </w:t>
      </w:r>
      <w:r w:rsidR="0063792C">
        <w:rPr>
          <w:rFonts w:ascii="Fira Sans" w:hAnsi="Fira Sans"/>
          <w:b/>
          <w:bCs/>
          <w:smallCaps/>
          <w:sz w:val="22"/>
          <w:szCs w:val="22"/>
        </w:rPr>
        <w:t>Vom Einheitsgrün zur Bunten wiese</w:t>
      </w:r>
    </w:p>
    <w:p w14:paraId="69946843" w14:textId="1412682C" w:rsidR="0063792C" w:rsidRDefault="0063792C">
      <w:pPr>
        <w:rPr>
          <w:rFonts w:ascii="Fira Sans" w:hAnsi="Fira Sans"/>
          <w:b/>
          <w:bCs/>
          <w:smallCaps/>
          <w:sz w:val="22"/>
          <w:szCs w:val="22"/>
        </w:rPr>
      </w:pPr>
    </w:p>
    <w:p w14:paraId="75966287" w14:textId="23917E7D" w:rsidR="0063792C" w:rsidRPr="0063792C" w:rsidRDefault="0063792C" w:rsidP="003E03D4">
      <w:pPr>
        <w:spacing w:before="100" w:beforeAutospacing="1" w:after="100" w:afterAutospacing="1"/>
        <w:jc w:val="both"/>
        <w:rPr>
          <w:rFonts w:ascii="Times New Roman" w:eastAsia="Times New Roman" w:hAnsi="Times New Roman" w:cs="Times New Roman"/>
          <w:b/>
          <w:bCs/>
          <w:lang w:eastAsia="de-AT"/>
        </w:rPr>
      </w:pPr>
      <w:r>
        <w:rPr>
          <w:rFonts w:ascii="Times New Roman" w:eastAsia="Times New Roman" w:hAnsi="Times New Roman" w:cs="Times New Roman"/>
          <w:b/>
          <w:bCs/>
          <w:lang w:eastAsia="de-AT"/>
        </w:rPr>
        <w:t>Richtige</w:t>
      </w:r>
      <w:r w:rsidRPr="0063792C">
        <w:rPr>
          <w:rFonts w:ascii="Times New Roman" w:eastAsia="Times New Roman" w:hAnsi="Times New Roman" w:cs="Times New Roman"/>
          <w:b/>
          <w:bCs/>
          <w:lang w:eastAsia="de-AT"/>
        </w:rPr>
        <w:t xml:space="preserve"> Pflege macht</w:t>
      </w:r>
      <w:r w:rsidR="002D7072">
        <w:rPr>
          <w:rFonts w:ascii="Times New Roman" w:eastAsia="Times New Roman" w:hAnsi="Times New Roman" w:cs="Times New Roman"/>
          <w:b/>
          <w:bCs/>
          <w:lang w:eastAsia="de-AT"/>
        </w:rPr>
        <w:t>‘</w:t>
      </w:r>
      <w:r w:rsidRPr="0063792C">
        <w:rPr>
          <w:rFonts w:ascii="Times New Roman" w:eastAsia="Times New Roman" w:hAnsi="Times New Roman" w:cs="Times New Roman"/>
          <w:b/>
          <w:bCs/>
          <w:lang w:eastAsia="de-AT"/>
        </w:rPr>
        <w:t>s möglich</w:t>
      </w:r>
    </w:p>
    <w:p w14:paraId="10765CA4" w14:textId="46F65BA3" w:rsidR="0063792C" w:rsidRDefault="0063792C" w:rsidP="003E03D4">
      <w:pPr>
        <w:spacing w:before="100" w:beforeAutospacing="1" w:after="100" w:afterAutospacing="1"/>
        <w:jc w:val="both"/>
        <w:rPr>
          <w:rFonts w:ascii="Times New Roman" w:eastAsia="Times New Roman" w:hAnsi="Times New Roman" w:cs="Times New Roman"/>
          <w:lang w:eastAsia="de-AT"/>
        </w:rPr>
      </w:pPr>
      <w:r>
        <w:rPr>
          <w:rFonts w:ascii="Times New Roman" w:eastAsia="Times New Roman" w:hAnsi="Times New Roman" w:cs="Times New Roman"/>
          <w:lang w:eastAsia="de-AT"/>
        </w:rPr>
        <w:t>Gönnen Sie sich und dem Rasenmäher eine Pause: w</w:t>
      </w:r>
      <w:r w:rsidRPr="00FD25F0">
        <w:rPr>
          <w:rFonts w:ascii="Times New Roman" w:eastAsia="Times New Roman" w:hAnsi="Times New Roman" w:cs="Times New Roman"/>
          <w:lang w:eastAsia="de-AT"/>
        </w:rPr>
        <w:t xml:space="preserve">enn ein Rasenstück mit vorhandenen Beikräutern nur mehr zweimal im Jahr gemäht wird – Ende Juni und Ende September – kann über die Jahre ein buntes </w:t>
      </w:r>
      <w:r w:rsidR="003E03D4">
        <w:rPr>
          <w:rFonts w:ascii="Times New Roman" w:eastAsia="Times New Roman" w:hAnsi="Times New Roman" w:cs="Times New Roman"/>
          <w:lang w:eastAsia="de-AT"/>
        </w:rPr>
        <w:t>Wiesene</w:t>
      </w:r>
      <w:r w:rsidRPr="00FD25F0">
        <w:rPr>
          <w:rFonts w:ascii="Times New Roman" w:eastAsia="Times New Roman" w:hAnsi="Times New Roman" w:cs="Times New Roman"/>
          <w:lang w:eastAsia="de-AT"/>
        </w:rPr>
        <w:t>ck entstehen.</w:t>
      </w:r>
      <w:r>
        <w:rPr>
          <w:rFonts w:ascii="Times New Roman" w:eastAsia="Times New Roman" w:hAnsi="Times New Roman" w:cs="Times New Roman"/>
          <w:lang w:eastAsia="de-AT"/>
        </w:rPr>
        <w:t xml:space="preserve"> Hier finden sich dann Margerite, Schafgarbe, </w:t>
      </w:r>
      <w:r w:rsidR="003E03D4">
        <w:rPr>
          <w:rFonts w:ascii="Times New Roman" w:eastAsia="Times New Roman" w:hAnsi="Times New Roman" w:cs="Times New Roman"/>
          <w:lang w:eastAsia="de-AT"/>
        </w:rPr>
        <w:t>Glockenblumen, Salbei</w:t>
      </w:r>
      <w:r>
        <w:rPr>
          <w:rFonts w:ascii="Times New Roman" w:eastAsia="Times New Roman" w:hAnsi="Times New Roman" w:cs="Times New Roman"/>
          <w:lang w:eastAsia="de-AT"/>
        </w:rPr>
        <w:t xml:space="preserve"> und Co. und bieten unseren 420 oberösterreichischen Wildbienen Pollen und Nektar. </w:t>
      </w:r>
    </w:p>
    <w:p w14:paraId="21E6A1C2" w14:textId="5933B54B" w:rsidR="0063792C" w:rsidRDefault="0063792C" w:rsidP="003E03D4">
      <w:pPr>
        <w:spacing w:before="100" w:beforeAutospacing="1" w:after="100" w:afterAutospacing="1"/>
        <w:jc w:val="both"/>
        <w:rPr>
          <w:rFonts w:ascii="Times New Roman" w:eastAsia="Times New Roman" w:hAnsi="Times New Roman" w:cs="Times New Roman"/>
          <w:lang w:eastAsia="de-AT"/>
        </w:rPr>
      </w:pPr>
      <w:r w:rsidRPr="00FD25F0">
        <w:rPr>
          <w:rFonts w:ascii="Times New Roman" w:eastAsia="Times New Roman" w:hAnsi="Times New Roman" w:cs="Times New Roman"/>
          <w:lang w:eastAsia="de-AT"/>
        </w:rPr>
        <w:t xml:space="preserve">Damit </w:t>
      </w:r>
      <w:r>
        <w:rPr>
          <w:rFonts w:ascii="Times New Roman" w:eastAsia="Times New Roman" w:hAnsi="Times New Roman" w:cs="Times New Roman"/>
          <w:lang w:eastAsia="de-AT"/>
        </w:rPr>
        <w:t xml:space="preserve">die bunten Blumen über die Jahre mehr werden, </w:t>
      </w:r>
      <w:r w:rsidRPr="00FD25F0">
        <w:rPr>
          <w:rFonts w:ascii="Times New Roman" w:eastAsia="Times New Roman" w:hAnsi="Times New Roman" w:cs="Times New Roman"/>
          <w:lang w:eastAsia="de-AT"/>
        </w:rPr>
        <w:t>soll</w:t>
      </w:r>
      <w:r>
        <w:rPr>
          <w:rFonts w:ascii="Times New Roman" w:eastAsia="Times New Roman" w:hAnsi="Times New Roman" w:cs="Times New Roman"/>
          <w:lang w:eastAsia="de-AT"/>
        </w:rPr>
        <w:t>te</w:t>
      </w:r>
      <w:r w:rsidRPr="00FD25F0">
        <w:rPr>
          <w:rFonts w:ascii="Times New Roman" w:eastAsia="Times New Roman" w:hAnsi="Times New Roman" w:cs="Times New Roman"/>
          <w:lang w:eastAsia="de-AT"/>
        </w:rPr>
        <w:t xml:space="preserve"> das </w:t>
      </w:r>
      <w:r>
        <w:rPr>
          <w:rFonts w:ascii="Times New Roman" w:eastAsia="Times New Roman" w:hAnsi="Times New Roman" w:cs="Times New Roman"/>
          <w:lang w:eastAsia="de-AT"/>
        </w:rPr>
        <w:t xml:space="preserve">Schnittgut nach der Mahd </w:t>
      </w:r>
      <w:r w:rsidRPr="00FD25F0">
        <w:rPr>
          <w:rFonts w:ascii="Times New Roman" w:eastAsia="Times New Roman" w:hAnsi="Times New Roman" w:cs="Times New Roman"/>
          <w:lang w:eastAsia="de-AT"/>
        </w:rPr>
        <w:t>2-3 Tage liegen bleiben</w:t>
      </w:r>
      <w:r>
        <w:rPr>
          <w:rFonts w:ascii="Times New Roman" w:eastAsia="Times New Roman" w:hAnsi="Times New Roman" w:cs="Times New Roman"/>
          <w:lang w:eastAsia="de-AT"/>
        </w:rPr>
        <w:t xml:space="preserve">. Beim Trocknen fallen Samen aus, die zur Vermehrung benötigt werden und es entsteht der wunderbare Heugeruch – Urlaubsduft im eigenen Garten. Wichtig ist, dass das Heu nach ein paar Tagen abtransportiert wird, damit die darunterliegenden Pflanzen und Samen Licht und Luft zum Wachsen haben. </w:t>
      </w:r>
    </w:p>
    <w:p w14:paraId="7DDFC755" w14:textId="5A9438E2" w:rsidR="003E03D4" w:rsidRDefault="0063792C" w:rsidP="003E03D4">
      <w:pPr>
        <w:spacing w:before="100" w:beforeAutospacing="1" w:after="100" w:afterAutospacing="1"/>
        <w:jc w:val="both"/>
        <w:rPr>
          <w:rFonts w:ascii="Times New Roman" w:eastAsia="Times New Roman" w:hAnsi="Times New Roman" w:cs="Times New Roman"/>
          <w:lang w:eastAsia="de-AT"/>
        </w:rPr>
      </w:pPr>
      <w:r>
        <w:rPr>
          <w:rFonts w:ascii="Times New Roman" w:eastAsia="Times New Roman" w:hAnsi="Times New Roman" w:cs="Times New Roman"/>
          <w:lang w:eastAsia="de-AT"/>
        </w:rPr>
        <w:t xml:space="preserve">Unsere heimischen Wiesen-Blumen mögen’s sonnig und mager – Dünger oder auch eine </w:t>
      </w:r>
      <w:proofErr w:type="spellStart"/>
      <w:r>
        <w:rPr>
          <w:rFonts w:ascii="Times New Roman" w:eastAsia="Times New Roman" w:hAnsi="Times New Roman" w:cs="Times New Roman"/>
          <w:lang w:eastAsia="de-AT"/>
        </w:rPr>
        <w:t>Mulchmahd</w:t>
      </w:r>
      <w:proofErr w:type="spellEnd"/>
      <w:r>
        <w:rPr>
          <w:rFonts w:ascii="Times New Roman" w:eastAsia="Times New Roman" w:hAnsi="Times New Roman" w:cs="Times New Roman"/>
          <w:lang w:eastAsia="de-AT"/>
        </w:rPr>
        <w:t xml:space="preserve"> führen dazu, dass die Blumen durch konkurrenzstarke Gräser oder auch Klee verdrängt werden. </w:t>
      </w:r>
    </w:p>
    <w:p w14:paraId="45746B78" w14:textId="3793EA71" w:rsidR="0063792C" w:rsidRPr="00FD25F0" w:rsidRDefault="002D7072" w:rsidP="003E03D4">
      <w:pPr>
        <w:spacing w:before="100" w:beforeAutospacing="1" w:after="100" w:afterAutospacing="1"/>
        <w:jc w:val="both"/>
        <w:outlineLvl w:val="3"/>
        <w:rPr>
          <w:rFonts w:ascii="Times New Roman" w:eastAsia="Times New Roman" w:hAnsi="Times New Roman" w:cs="Times New Roman"/>
          <w:b/>
          <w:bCs/>
          <w:lang w:eastAsia="de-AT"/>
        </w:rPr>
      </w:pPr>
      <w:r>
        <w:rPr>
          <w:rFonts w:ascii="Times New Roman" w:eastAsia="Times New Roman" w:hAnsi="Times New Roman" w:cs="Times New Roman"/>
          <w:b/>
          <w:bCs/>
          <w:lang w:eastAsia="de-AT"/>
        </w:rPr>
        <w:t xml:space="preserve">Wenn’s schneller gehen soll - </w:t>
      </w:r>
      <w:r w:rsidR="0063792C" w:rsidRPr="00FD25F0">
        <w:rPr>
          <w:rFonts w:ascii="Times New Roman" w:eastAsia="Times New Roman" w:hAnsi="Times New Roman" w:cs="Times New Roman"/>
          <w:b/>
          <w:bCs/>
          <w:lang w:eastAsia="de-AT"/>
        </w:rPr>
        <w:t>4 Schritt</w:t>
      </w:r>
      <w:r>
        <w:rPr>
          <w:rFonts w:ascii="Times New Roman" w:eastAsia="Times New Roman" w:hAnsi="Times New Roman" w:cs="Times New Roman"/>
          <w:b/>
          <w:bCs/>
          <w:lang w:eastAsia="de-AT"/>
        </w:rPr>
        <w:t>e</w:t>
      </w:r>
      <w:r w:rsidR="0063792C" w:rsidRPr="00FD25F0">
        <w:rPr>
          <w:rFonts w:ascii="Times New Roman" w:eastAsia="Times New Roman" w:hAnsi="Times New Roman" w:cs="Times New Roman"/>
          <w:b/>
          <w:bCs/>
          <w:lang w:eastAsia="de-AT"/>
        </w:rPr>
        <w:t xml:space="preserve"> zur bunten Blumenwiese</w:t>
      </w:r>
    </w:p>
    <w:p w14:paraId="1E4BC67E" w14:textId="77777777" w:rsidR="0063792C" w:rsidRPr="00FD25F0" w:rsidRDefault="0063792C" w:rsidP="003E03D4">
      <w:pPr>
        <w:spacing w:before="100" w:beforeAutospacing="1" w:after="100" w:afterAutospacing="1"/>
        <w:ind w:left="708"/>
        <w:jc w:val="both"/>
        <w:rPr>
          <w:rFonts w:ascii="Times New Roman" w:eastAsia="Times New Roman" w:hAnsi="Times New Roman" w:cs="Times New Roman"/>
          <w:lang w:eastAsia="de-AT"/>
        </w:rPr>
      </w:pPr>
      <w:r w:rsidRPr="00FD25F0">
        <w:rPr>
          <w:rFonts w:ascii="Times New Roman" w:eastAsia="Times New Roman" w:hAnsi="Times New Roman" w:cs="Times New Roman"/>
          <w:b/>
          <w:bCs/>
          <w:lang w:eastAsia="de-AT"/>
        </w:rPr>
        <w:t>Schritt 1 - Das Gras kommt weg</w:t>
      </w:r>
    </w:p>
    <w:p w14:paraId="5C0A98D4" w14:textId="7D8C907D" w:rsidR="0063792C" w:rsidRPr="00FD25F0" w:rsidRDefault="0063792C" w:rsidP="003E03D4">
      <w:pPr>
        <w:spacing w:before="100" w:beforeAutospacing="1" w:after="100" w:afterAutospacing="1"/>
        <w:ind w:left="708"/>
        <w:jc w:val="both"/>
        <w:rPr>
          <w:rFonts w:ascii="Times New Roman" w:eastAsia="Times New Roman" w:hAnsi="Times New Roman" w:cs="Times New Roman"/>
          <w:lang w:eastAsia="de-AT"/>
        </w:rPr>
      </w:pPr>
      <w:r w:rsidRPr="00FD25F0">
        <w:rPr>
          <w:rFonts w:ascii="Times New Roman" w:eastAsia="Times New Roman" w:hAnsi="Times New Roman" w:cs="Times New Roman"/>
          <w:lang w:eastAsia="de-AT"/>
        </w:rPr>
        <w:t xml:space="preserve">Erst durch </w:t>
      </w:r>
      <w:r w:rsidRPr="00FD25F0">
        <w:rPr>
          <w:rFonts w:ascii="Times New Roman" w:eastAsia="Times New Roman" w:hAnsi="Times New Roman" w:cs="Times New Roman"/>
          <w:b/>
          <w:bCs/>
          <w:lang w:eastAsia="de-AT"/>
        </w:rPr>
        <w:t>wurzeltiefes Entfernen des Bestandes</w:t>
      </w:r>
      <w:r w:rsidRPr="00FD25F0">
        <w:rPr>
          <w:rFonts w:ascii="Times New Roman" w:eastAsia="Times New Roman" w:hAnsi="Times New Roman" w:cs="Times New Roman"/>
          <w:lang w:eastAsia="de-AT"/>
        </w:rPr>
        <w:t xml:space="preserve"> (ca. 5 cm) </w:t>
      </w:r>
      <w:r w:rsidR="002D7072">
        <w:rPr>
          <w:rFonts w:ascii="Times New Roman" w:eastAsia="Times New Roman" w:hAnsi="Times New Roman" w:cs="Times New Roman"/>
          <w:lang w:eastAsia="de-AT"/>
        </w:rPr>
        <w:t xml:space="preserve">werden die Blumenkeimlinge nicht mehr durch den Bestand verdrängt und können wachsen. </w:t>
      </w:r>
      <w:r w:rsidRPr="00FD25F0">
        <w:rPr>
          <w:rFonts w:ascii="Times New Roman" w:eastAsia="Times New Roman" w:hAnsi="Times New Roman" w:cs="Times New Roman"/>
          <w:lang w:eastAsia="de-AT"/>
        </w:rPr>
        <w:t>Die Grasnarbe ist kompostierbar. Große Flächen können auch mehrfach gefräst und die Wurzeln mit dem Rechen entfernt werden.</w:t>
      </w:r>
    </w:p>
    <w:p w14:paraId="1D95DAAE" w14:textId="77777777" w:rsidR="0063792C" w:rsidRPr="00FD25F0" w:rsidRDefault="0063792C" w:rsidP="003E03D4">
      <w:pPr>
        <w:spacing w:before="100" w:beforeAutospacing="1" w:after="100" w:afterAutospacing="1"/>
        <w:ind w:left="708"/>
        <w:jc w:val="both"/>
        <w:rPr>
          <w:rFonts w:ascii="Times New Roman" w:eastAsia="Times New Roman" w:hAnsi="Times New Roman" w:cs="Times New Roman"/>
          <w:lang w:eastAsia="de-AT"/>
        </w:rPr>
      </w:pPr>
      <w:r w:rsidRPr="00FD25F0">
        <w:rPr>
          <w:rFonts w:ascii="Times New Roman" w:eastAsia="Times New Roman" w:hAnsi="Times New Roman" w:cs="Times New Roman"/>
          <w:b/>
          <w:bCs/>
          <w:lang w:eastAsia="de-AT"/>
        </w:rPr>
        <w:t>Schritt 2 - Bunte Wiesen mögen's mager</w:t>
      </w:r>
    </w:p>
    <w:p w14:paraId="38ED30CD" w14:textId="4AB238B8" w:rsidR="002D7072" w:rsidRDefault="0063792C" w:rsidP="003E03D4">
      <w:pPr>
        <w:spacing w:before="100" w:beforeAutospacing="1" w:after="100" w:afterAutospacing="1"/>
        <w:ind w:left="708"/>
        <w:jc w:val="both"/>
        <w:rPr>
          <w:rFonts w:ascii="Times New Roman" w:eastAsia="Times New Roman" w:hAnsi="Times New Roman" w:cs="Times New Roman"/>
          <w:lang w:eastAsia="de-AT"/>
        </w:rPr>
      </w:pPr>
      <w:r w:rsidRPr="00FD25F0">
        <w:rPr>
          <w:rFonts w:ascii="Times New Roman" w:eastAsia="Times New Roman" w:hAnsi="Times New Roman" w:cs="Times New Roman"/>
          <w:lang w:eastAsia="de-AT"/>
        </w:rPr>
        <w:t>Das Saatbeet wird mit ungewaschenem Material aus einer nahe gelegenen Schottergrube vorbereitet (z.B. 0/4 Kies)</w:t>
      </w:r>
      <w:r w:rsidR="003E03D4">
        <w:rPr>
          <w:rFonts w:ascii="Times New Roman" w:eastAsia="Times New Roman" w:hAnsi="Times New Roman" w:cs="Times New Roman"/>
          <w:lang w:eastAsia="de-AT"/>
        </w:rPr>
        <w:t xml:space="preserve"> – damit werden die 5 cm der entfernten Grasnarbe wieder aufgefüllt. </w:t>
      </w:r>
      <w:r w:rsidRPr="00FD25F0">
        <w:rPr>
          <w:rFonts w:ascii="Times New Roman" w:eastAsia="Times New Roman" w:hAnsi="Times New Roman" w:cs="Times New Roman"/>
          <w:lang w:eastAsia="de-AT"/>
        </w:rPr>
        <w:t>Der Feinanteil des ungewaschenen Materials gibt den Wurzeln Halt und bildet Kapillarräume zur Wasserspeicherung. Das optionale Aufbringen von sehr wenig Kompost (max. 1 cm) dient als Feucht</w:t>
      </w:r>
      <w:r w:rsidR="002D7072">
        <w:rPr>
          <w:rFonts w:ascii="Times New Roman" w:eastAsia="Times New Roman" w:hAnsi="Times New Roman" w:cs="Times New Roman"/>
          <w:lang w:eastAsia="de-AT"/>
        </w:rPr>
        <w:t>igkeits</w:t>
      </w:r>
      <w:r w:rsidRPr="00FD25F0">
        <w:rPr>
          <w:rFonts w:ascii="Times New Roman" w:eastAsia="Times New Roman" w:hAnsi="Times New Roman" w:cs="Times New Roman"/>
          <w:lang w:eastAsia="de-AT"/>
        </w:rPr>
        <w:t>speicher für die Keimlinge</w:t>
      </w:r>
      <w:r w:rsidR="002D7072">
        <w:rPr>
          <w:rFonts w:ascii="Times New Roman" w:eastAsia="Times New Roman" w:hAnsi="Times New Roman" w:cs="Times New Roman"/>
          <w:lang w:eastAsia="de-AT"/>
        </w:rPr>
        <w:t xml:space="preserve"> – hier darf ruhig gespart werden</w:t>
      </w:r>
      <w:r w:rsidR="003E03D4">
        <w:rPr>
          <w:rFonts w:ascii="Times New Roman" w:eastAsia="Times New Roman" w:hAnsi="Times New Roman" w:cs="Times New Roman"/>
          <w:lang w:eastAsia="de-AT"/>
        </w:rPr>
        <w:t>,</w:t>
      </w:r>
      <w:r w:rsidR="002D7072">
        <w:rPr>
          <w:rFonts w:ascii="Times New Roman" w:eastAsia="Times New Roman" w:hAnsi="Times New Roman" w:cs="Times New Roman"/>
          <w:lang w:eastAsia="de-AT"/>
        </w:rPr>
        <w:t xml:space="preserve"> um „Unkräuter“ nicht durch </w:t>
      </w:r>
      <w:proofErr w:type="spellStart"/>
      <w:r w:rsidR="002D7072">
        <w:rPr>
          <w:rFonts w:ascii="Times New Roman" w:eastAsia="Times New Roman" w:hAnsi="Times New Roman" w:cs="Times New Roman"/>
          <w:lang w:eastAsia="de-AT"/>
        </w:rPr>
        <w:t>zuviele</w:t>
      </w:r>
      <w:proofErr w:type="spellEnd"/>
      <w:r w:rsidR="002D7072">
        <w:rPr>
          <w:rFonts w:ascii="Times New Roman" w:eastAsia="Times New Roman" w:hAnsi="Times New Roman" w:cs="Times New Roman"/>
          <w:lang w:eastAsia="de-AT"/>
        </w:rPr>
        <w:t xml:space="preserve"> Nährstoffe zu begünstigen.</w:t>
      </w:r>
    </w:p>
    <w:p w14:paraId="3C86063F" w14:textId="372D4CC6" w:rsidR="0063792C" w:rsidRPr="00FD25F0" w:rsidRDefault="0063792C" w:rsidP="003E03D4">
      <w:pPr>
        <w:spacing w:before="100" w:beforeAutospacing="1" w:after="100" w:afterAutospacing="1"/>
        <w:ind w:left="708"/>
        <w:jc w:val="both"/>
        <w:rPr>
          <w:rFonts w:ascii="Times New Roman" w:eastAsia="Times New Roman" w:hAnsi="Times New Roman" w:cs="Times New Roman"/>
          <w:lang w:eastAsia="de-AT"/>
        </w:rPr>
      </w:pPr>
      <w:r w:rsidRPr="00FD25F0">
        <w:rPr>
          <w:rFonts w:ascii="Times New Roman" w:eastAsia="Times New Roman" w:hAnsi="Times New Roman" w:cs="Times New Roman"/>
          <w:b/>
          <w:bCs/>
          <w:lang w:eastAsia="de-AT"/>
        </w:rPr>
        <w:t xml:space="preserve">Schritt 3 - </w:t>
      </w:r>
      <w:r w:rsidR="002D7072">
        <w:rPr>
          <w:rFonts w:ascii="Times New Roman" w:eastAsia="Times New Roman" w:hAnsi="Times New Roman" w:cs="Times New Roman"/>
          <w:b/>
          <w:bCs/>
          <w:lang w:eastAsia="de-AT"/>
        </w:rPr>
        <w:t>Ansaat</w:t>
      </w:r>
      <w:r w:rsidRPr="00FD25F0">
        <w:rPr>
          <w:rFonts w:ascii="Times New Roman" w:eastAsia="Times New Roman" w:hAnsi="Times New Roman" w:cs="Times New Roman"/>
          <w:b/>
          <w:bCs/>
          <w:lang w:eastAsia="de-AT"/>
        </w:rPr>
        <w:t xml:space="preserve"> mehrjährig und heimisch</w:t>
      </w:r>
    </w:p>
    <w:p w14:paraId="6BD58A56" w14:textId="2C9AE406" w:rsidR="002D7072" w:rsidRDefault="002D7072" w:rsidP="003E03D4">
      <w:pPr>
        <w:spacing w:before="100" w:beforeAutospacing="1" w:after="100" w:afterAutospacing="1"/>
        <w:ind w:left="708"/>
        <w:jc w:val="both"/>
        <w:rPr>
          <w:rFonts w:ascii="Times New Roman" w:eastAsia="Times New Roman" w:hAnsi="Times New Roman" w:cs="Times New Roman"/>
          <w:lang w:eastAsia="de-AT"/>
        </w:rPr>
      </w:pPr>
      <w:r>
        <w:rPr>
          <w:rFonts w:ascii="Times New Roman" w:eastAsia="Times New Roman" w:hAnsi="Times New Roman" w:cs="Times New Roman"/>
          <w:lang w:eastAsia="de-AT"/>
        </w:rPr>
        <w:t>Unsere Bienen haben sich gemeinsam mit den heimischen Pflanzen entwickelt und sind zum Teil auf diese angewiesen – rund 1/3 der heimischen Wildbienen ist sogar so spezialisiert, dass sie nur von einzelnen, heimischen Pflanzenarten Pollen und Nektar sammeln.</w:t>
      </w:r>
    </w:p>
    <w:p w14:paraId="01D2C72C" w14:textId="4B9F4B4D" w:rsidR="009A3E84" w:rsidRPr="00FD25F0" w:rsidRDefault="009A3E84" w:rsidP="003E03D4">
      <w:pPr>
        <w:spacing w:before="100" w:beforeAutospacing="1" w:after="100" w:afterAutospacing="1"/>
        <w:ind w:left="708"/>
        <w:jc w:val="both"/>
        <w:rPr>
          <w:rFonts w:ascii="Times New Roman" w:eastAsia="Times New Roman" w:hAnsi="Times New Roman" w:cs="Times New Roman"/>
          <w:lang w:eastAsia="de-AT"/>
        </w:rPr>
      </w:pPr>
      <w:r w:rsidRPr="00FD25F0">
        <w:rPr>
          <w:rFonts w:ascii="Times New Roman" w:eastAsia="Times New Roman" w:hAnsi="Times New Roman" w:cs="Times New Roman"/>
          <w:b/>
          <w:bCs/>
          <w:lang w:eastAsia="de-AT"/>
        </w:rPr>
        <w:t>Hinweis:</w:t>
      </w:r>
      <w:r w:rsidRPr="00FD25F0">
        <w:rPr>
          <w:rFonts w:ascii="Times New Roman" w:eastAsia="Times New Roman" w:hAnsi="Times New Roman" w:cs="Times New Roman"/>
          <w:lang w:eastAsia="de-AT"/>
        </w:rPr>
        <w:t xml:space="preserve"> Viele Samenmischungen, die als „bienenfreundlich“</w:t>
      </w:r>
      <w:r>
        <w:rPr>
          <w:rFonts w:ascii="Times New Roman" w:eastAsia="Times New Roman" w:hAnsi="Times New Roman" w:cs="Times New Roman"/>
          <w:lang w:eastAsia="de-AT"/>
        </w:rPr>
        <w:t xml:space="preserve"> oder „Schmetterlingswiese“</w:t>
      </w:r>
      <w:r w:rsidRPr="00FD25F0">
        <w:rPr>
          <w:rFonts w:ascii="Times New Roman" w:eastAsia="Times New Roman" w:hAnsi="Times New Roman" w:cs="Times New Roman"/>
          <w:lang w:eastAsia="de-AT"/>
        </w:rPr>
        <w:t xml:space="preserve"> verkauft werden, enthalten exotische Arten und sind einjährig: </w:t>
      </w:r>
      <w:r w:rsidRPr="00FD25F0">
        <w:rPr>
          <w:rFonts w:ascii="Times New Roman" w:eastAsia="Times New Roman" w:hAnsi="Times New Roman" w:cs="Times New Roman"/>
          <w:lang w:eastAsia="de-AT"/>
        </w:rPr>
        <w:lastRenderedPageBreak/>
        <w:t>Sie bieten kaum Nahrung für heimische Wildbienen und müssen noch dazu jedes Jahr neu angelegt werden.</w:t>
      </w:r>
    </w:p>
    <w:p w14:paraId="4D2A8A6D" w14:textId="77777777" w:rsidR="009A3E84" w:rsidRDefault="009A3E84" w:rsidP="003E03D4">
      <w:pPr>
        <w:spacing w:before="100" w:beforeAutospacing="1" w:after="100" w:afterAutospacing="1"/>
        <w:ind w:left="708"/>
        <w:jc w:val="both"/>
        <w:rPr>
          <w:rFonts w:ascii="Times New Roman" w:eastAsia="Times New Roman" w:hAnsi="Times New Roman" w:cs="Times New Roman"/>
          <w:lang w:eastAsia="de-AT"/>
        </w:rPr>
      </w:pPr>
    </w:p>
    <w:p w14:paraId="0F0E22D7" w14:textId="5916A049" w:rsidR="002D7072" w:rsidRDefault="002D7072" w:rsidP="003E03D4">
      <w:pPr>
        <w:spacing w:before="100" w:beforeAutospacing="1" w:after="100" w:afterAutospacing="1"/>
        <w:ind w:left="708"/>
        <w:jc w:val="both"/>
        <w:rPr>
          <w:rFonts w:ascii="Times New Roman" w:eastAsia="Times New Roman" w:hAnsi="Times New Roman" w:cs="Times New Roman"/>
          <w:lang w:eastAsia="de-AT"/>
        </w:rPr>
      </w:pPr>
      <w:r>
        <w:rPr>
          <w:rFonts w:ascii="Times New Roman" w:eastAsia="Times New Roman" w:hAnsi="Times New Roman" w:cs="Times New Roman"/>
          <w:lang w:eastAsia="de-AT"/>
        </w:rPr>
        <w:t xml:space="preserve">Als Gütesiegel für heimisches Saatgut gibt es das </w:t>
      </w:r>
      <w:r w:rsidRPr="009A3E84">
        <w:rPr>
          <w:rFonts w:ascii="Times New Roman" w:eastAsia="Times New Roman" w:hAnsi="Times New Roman" w:cs="Times New Roman"/>
          <w:b/>
          <w:bCs/>
          <w:lang w:eastAsia="de-AT"/>
        </w:rPr>
        <w:t>REWISA</w:t>
      </w:r>
      <w:r>
        <w:rPr>
          <w:rFonts w:ascii="Times New Roman" w:eastAsia="Times New Roman" w:hAnsi="Times New Roman" w:cs="Times New Roman"/>
          <w:lang w:eastAsia="de-AT"/>
        </w:rPr>
        <w:t xml:space="preserve">- sowie das </w:t>
      </w:r>
      <w:r w:rsidRPr="009A3E84">
        <w:rPr>
          <w:rFonts w:ascii="Times New Roman" w:eastAsia="Times New Roman" w:hAnsi="Times New Roman" w:cs="Times New Roman"/>
          <w:b/>
          <w:bCs/>
          <w:lang w:eastAsia="de-AT"/>
        </w:rPr>
        <w:t>G-</w:t>
      </w:r>
      <w:proofErr w:type="spellStart"/>
      <w:r w:rsidRPr="009A3E84">
        <w:rPr>
          <w:rFonts w:ascii="Times New Roman" w:eastAsia="Times New Roman" w:hAnsi="Times New Roman" w:cs="Times New Roman"/>
          <w:b/>
          <w:bCs/>
          <w:lang w:eastAsia="de-AT"/>
        </w:rPr>
        <w:t>Zert</w:t>
      </w:r>
      <w:proofErr w:type="spellEnd"/>
      <w:r>
        <w:rPr>
          <w:rFonts w:ascii="Times New Roman" w:eastAsia="Times New Roman" w:hAnsi="Times New Roman" w:cs="Times New Roman"/>
          <w:lang w:eastAsia="de-AT"/>
        </w:rPr>
        <w:t>-Zertifikat. Entsprechendes Saatgut ist leider nur im gut-sortierten Fachhandel erhältlich bzw. kann natürlich online bestellt werden. Das Ergebnis bei der Anlage Ihrer Blumenwiese ist den Mehraufwand für die Besorgung heimischen, mehrjährigen Saatguts jedenfalls wert.</w:t>
      </w:r>
    </w:p>
    <w:p w14:paraId="3855E73C" w14:textId="7FEC703D" w:rsidR="002D7072" w:rsidRDefault="009A3E84" w:rsidP="003E03D4">
      <w:pPr>
        <w:spacing w:before="100" w:beforeAutospacing="1" w:after="100" w:afterAutospacing="1"/>
        <w:ind w:left="708"/>
        <w:jc w:val="both"/>
        <w:rPr>
          <w:rFonts w:ascii="Times New Roman" w:eastAsia="Times New Roman" w:hAnsi="Times New Roman" w:cs="Times New Roman"/>
          <w:b/>
          <w:bCs/>
          <w:lang w:eastAsia="de-AT"/>
        </w:rPr>
      </w:pPr>
      <w:proofErr w:type="spellStart"/>
      <w:r>
        <w:rPr>
          <w:rFonts w:ascii="Times New Roman" w:eastAsia="Times New Roman" w:hAnsi="Times New Roman" w:cs="Times New Roman"/>
          <w:lang w:eastAsia="de-AT"/>
        </w:rPr>
        <w:t>Sähmaschinen</w:t>
      </w:r>
      <w:proofErr w:type="spellEnd"/>
      <w:r>
        <w:rPr>
          <w:rFonts w:ascii="Times New Roman" w:eastAsia="Times New Roman" w:hAnsi="Times New Roman" w:cs="Times New Roman"/>
          <w:lang w:eastAsia="de-AT"/>
        </w:rPr>
        <w:t xml:space="preserve"> sind für die meist über 30 verschiedenen Samen in den Mischungen nur bedingt geeignet – schneller geht’s händisch: </w:t>
      </w:r>
      <w:r w:rsidR="0063792C" w:rsidRPr="00FD25F0">
        <w:rPr>
          <w:rFonts w:ascii="Times New Roman" w:eastAsia="Times New Roman" w:hAnsi="Times New Roman" w:cs="Times New Roman"/>
          <w:lang w:eastAsia="de-AT"/>
        </w:rPr>
        <w:t>Um die sehr geringe Saatgutstärke (meist 3</w:t>
      </w:r>
      <w:r>
        <w:rPr>
          <w:rFonts w:ascii="Times New Roman" w:eastAsia="Times New Roman" w:hAnsi="Times New Roman" w:cs="Times New Roman"/>
          <w:lang w:eastAsia="de-AT"/>
        </w:rPr>
        <w:t>-4</w:t>
      </w:r>
      <w:r w:rsidR="0063792C" w:rsidRPr="00FD25F0">
        <w:rPr>
          <w:rFonts w:ascii="Times New Roman" w:eastAsia="Times New Roman" w:hAnsi="Times New Roman" w:cs="Times New Roman"/>
          <w:lang w:eastAsia="de-AT"/>
        </w:rPr>
        <w:t xml:space="preserve"> g/m²) aufzubringen, </w:t>
      </w:r>
      <w:r>
        <w:rPr>
          <w:rFonts w:ascii="Times New Roman" w:eastAsia="Times New Roman" w:hAnsi="Times New Roman" w:cs="Times New Roman"/>
          <w:lang w:eastAsia="de-AT"/>
        </w:rPr>
        <w:t xml:space="preserve">hat es sich bewährt </w:t>
      </w:r>
      <w:r w:rsidR="0063792C" w:rsidRPr="00FD25F0">
        <w:rPr>
          <w:rFonts w:ascii="Times New Roman" w:eastAsia="Times New Roman" w:hAnsi="Times New Roman" w:cs="Times New Roman"/>
          <w:lang w:eastAsia="de-AT"/>
        </w:rPr>
        <w:t xml:space="preserve">das </w:t>
      </w:r>
      <w:r w:rsidR="0063792C" w:rsidRPr="00FD25F0">
        <w:rPr>
          <w:rFonts w:ascii="Times New Roman" w:eastAsia="Times New Roman" w:hAnsi="Times New Roman" w:cs="Times New Roman"/>
          <w:b/>
          <w:bCs/>
          <w:lang w:eastAsia="de-AT"/>
        </w:rPr>
        <w:t xml:space="preserve">Saatgut mit Sand </w:t>
      </w:r>
      <w:r w:rsidRPr="003E03D4">
        <w:rPr>
          <w:rFonts w:ascii="Times New Roman" w:eastAsia="Times New Roman" w:hAnsi="Times New Roman" w:cs="Times New Roman"/>
          <w:b/>
          <w:bCs/>
          <w:lang w:eastAsia="de-AT"/>
        </w:rPr>
        <w:t>zu vermischen</w:t>
      </w:r>
      <w:r>
        <w:rPr>
          <w:rFonts w:ascii="Times New Roman" w:eastAsia="Times New Roman" w:hAnsi="Times New Roman" w:cs="Times New Roman"/>
          <w:lang w:eastAsia="de-AT"/>
        </w:rPr>
        <w:t>. D</w:t>
      </w:r>
      <w:r w:rsidR="0063792C" w:rsidRPr="00FD25F0">
        <w:rPr>
          <w:rFonts w:ascii="Times New Roman" w:eastAsia="Times New Roman" w:hAnsi="Times New Roman" w:cs="Times New Roman"/>
          <w:lang w:eastAsia="de-AT"/>
        </w:rPr>
        <w:t>ie Hälfte in Längsrichtung</w:t>
      </w:r>
      <w:r>
        <w:rPr>
          <w:rFonts w:ascii="Times New Roman" w:eastAsia="Times New Roman" w:hAnsi="Times New Roman" w:cs="Times New Roman"/>
          <w:lang w:eastAsia="de-AT"/>
        </w:rPr>
        <w:t xml:space="preserve"> ausgesät</w:t>
      </w:r>
      <w:r w:rsidR="0063792C" w:rsidRPr="00FD25F0">
        <w:rPr>
          <w:rFonts w:ascii="Times New Roman" w:eastAsia="Times New Roman" w:hAnsi="Times New Roman" w:cs="Times New Roman"/>
          <w:lang w:eastAsia="de-AT"/>
        </w:rPr>
        <w:t xml:space="preserve">, die andere in Querrichtung </w:t>
      </w:r>
      <w:r>
        <w:rPr>
          <w:rFonts w:ascii="Times New Roman" w:eastAsia="Times New Roman" w:hAnsi="Times New Roman" w:cs="Times New Roman"/>
          <w:lang w:eastAsia="de-AT"/>
        </w:rPr>
        <w:t xml:space="preserve">führt zu einem </w:t>
      </w:r>
      <w:r w:rsidR="0063792C" w:rsidRPr="00FD25F0">
        <w:rPr>
          <w:rFonts w:ascii="Times New Roman" w:eastAsia="Times New Roman" w:hAnsi="Times New Roman" w:cs="Times New Roman"/>
          <w:lang w:eastAsia="de-AT"/>
        </w:rPr>
        <w:t>schön gleichmäßig</w:t>
      </w:r>
      <w:r>
        <w:rPr>
          <w:rFonts w:ascii="Times New Roman" w:eastAsia="Times New Roman" w:hAnsi="Times New Roman" w:cs="Times New Roman"/>
          <w:lang w:eastAsia="de-AT"/>
        </w:rPr>
        <w:t>en Ergebnis</w:t>
      </w:r>
      <w:r w:rsidR="0063792C" w:rsidRPr="00FD25F0">
        <w:rPr>
          <w:rFonts w:ascii="Times New Roman" w:eastAsia="Times New Roman" w:hAnsi="Times New Roman" w:cs="Times New Roman"/>
          <w:lang w:eastAsia="de-AT"/>
        </w:rPr>
        <w:t>.</w:t>
      </w:r>
      <w:r w:rsidR="002D7072">
        <w:rPr>
          <w:rFonts w:ascii="Times New Roman" w:eastAsia="Times New Roman" w:hAnsi="Times New Roman" w:cs="Times New Roman"/>
          <w:lang w:eastAsia="de-AT"/>
        </w:rPr>
        <w:t xml:space="preserve"> </w:t>
      </w:r>
    </w:p>
    <w:p w14:paraId="5B160621" w14:textId="61E5DE04" w:rsidR="0063792C" w:rsidRPr="00FD25F0" w:rsidRDefault="0063792C" w:rsidP="003E03D4">
      <w:pPr>
        <w:spacing w:before="100" w:beforeAutospacing="1" w:after="100" w:afterAutospacing="1"/>
        <w:ind w:left="708"/>
        <w:jc w:val="both"/>
        <w:rPr>
          <w:rFonts w:ascii="Times New Roman" w:eastAsia="Times New Roman" w:hAnsi="Times New Roman" w:cs="Times New Roman"/>
          <w:lang w:eastAsia="de-AT"/>
        </w:rPr>
      </w:pPr>
      <w:r w:rsidRPr="00FD25F0">
        <w:rPr>
          <w:rFonts w:ascii="Times New Roman" w:eastAsia="Times New Roman" w:hAnsi="Times New Roman" w:cs="Times New Roman"/>
          <w:b/>
          <w:bCs/>
          <w:lang w:eastAsia="de-AT"/>
        </w:rPr>
        <w:t xml:space="preserve">Schritt 4 - Walzen </w:t>
      </w:r>
      <w:r w:rsidR="003E03D4">
        <w:rPr>
          <w:rFonts w:ascii="Times New Roman" w:eastAsia="Times New Roman" w:hAnsi="Times New Roman" w:cs="Times New Roman"/>
          <w:b/>
          <w:bCs/>
          <w:lang w:eastAsia="de-AT"/>
        </w:rPr>
        <w:t xml:space="preserve">/ </w:t>
      </w:r>
      <w:r w:rsidRPr="00FD25F0">
        <w:rPr>
          <w:rFonts w:ascii="Times New Roman" w:eastAsia="Times New Roman" w:hAnsi="Times New Roman" w:cs="Times New Roman"/>
          <w:b/>
          <w:bCs/>
          <w:lang w:eastAsia="de-AT"/>
        </w:rPr>
        <w:t>Stampfen</w:t>
      </w:r>
      <w:r w:rsidR="003E03D4">
        <w:rPr>
          <w:rFonts w:ascii="Times New Roman" w:eastAsia="Times New Roman" w:hAnsi="Times New Roman" w:cs="Times New Roman"/>
          <w:b/>
          <w:bCs/>
          <w:lang w:eastAsia="de-AT"/>
        </w:rPr>
        <w:t xml:space="preserve"> und Anlagezeitpunkt</w:t>
      </w:r>
    </w:p>
    <w:p w14:paraId="76F5FB3F" w14:textId="540F850B" w:rsidR="0063792C" w:rsidRDefault="0063792C" w:rsidP="003E03D4">
      <w:pPr>
        <w:spacing w:before="100" w:beforeAutospacing="1" w:after="100" w:afterAutospacing="1"/>
        <w:ind w:left="708"/>
        <w:jc w:val="both"/>
        <w:rPr>
          <w:rFonts w:ascii="Times New Roman" w:eastAsia="Times New Roman" w:hAnsi="Times New Roman" w:cs="Times New Roman"/>
          <w:lang w:eastAsia="de-AT"/>
        </w:rPr>
      </w:pPr>
      <w:r w:rsidRPr="00FD25F0">
        <w:rPr>
          <w:rFonts w:ascii="Times New Roman" w:eastAsia="Times New Roman" w:hAnsi="Times New Roman" w:cs="Times New Roman"/>
          <w:lang w:eastAsia="de-AT"/>
        </w:rPr>
        <w:t>Für besseren Bodenkontakt und schnellere Keimung sollen die Samen angewalzt oder festgestampft werden. Wiesenblumen sind Lichtkeimer und dürfen nach dem Säen nicht eingerecht oder mit Kompost bedeckt werden. Um die kleinen Samen nicht abzuschwemmen, soll die</w:t>
      </w:r>
      <w:r w:rsidR="003E03D4">
        <w:rPr>
          <w:rFonts w:ascii="Times New Roman" w:eastAsia="Times New Roman" w:hAnsi="Times New Roman" w:cs="Times New Roman"/>
          <w:lang w:eastAsia="de-AT"/>
        </w:rPr>
        <w:t xml:space="preserve"> </w:t>
      </w:r>
      <w:r w:rsidRPr="00FD25F0">
        <w:rPr>
          <w:rFonts w:ascii="Times New Roman" w:eastAsia="Times New Roman" w:hAnsi="Times New Roman" w:cs="Times New Roman"/>
          <w:lang w:eastAsia="de-AT"/>
        </w:rPr>
        <w:t>Fläche nicht bewässert werden.</w:t>
      </w:r>
      <w:r w:rsidR="003E03D4">
        <w:rPr>
          <w:rFonts w:ascii="Times New Roman" w:eastAsia="Times New Roman" w:hAnsi="Times New Roman" w:cs="Times New Roman"/>
          <w:lang w:eastAsia="de-AT"/>
        </w:rPr>
        <w:t xml:space="preserve"> Deswegen ist der richtige Anlagezeitpunkt sehr wichtig: im Frühjahr bis ca. Ende April oder im Herbst von September bis November ist es ideal. </w:t>
      </w:r>
    </w:p>
    <w:p w14:paraId="726FE331" w14:textId="64A0FBA6" w:rsidR="003E03D4" w:rsidRPr="003E03D4" w:rsidRDefault="003E03D4" w:rsidP="0063792C">
      <w:pPr>
        <w:spacing w:before="100" w:beforeAutospacing="1" w:after="100" w:afterAutospacing="1"/>
        <w:rPr>
          <w:rFonts w:ascii="Times New Roman" w:eastAsia="Times New Roman" w:hAnsi="Times New Roman" w:cs="Times New Roman"/>
          <w:b/>
          <w:bCs/>
          <w:lang w:eastAsia="de-AT"/>
        </w:rPr>
      </w:pPr>
      <w:r w:rsidRPr="003E03D4">
        <w:rPr>
          <w:rFonts w:ascii="Times New Roman" w:eastAsia="Times New Roman" w:hAnsi="Times New Roman" w:cs="Times New Roman"/>
          <w:b/>
          <w:bCs/>
          <w:lang w:eastAsia="de-AT"/>
        </w:rPr>
        <w:t>Das Mähwerkzeug</w:t>
      </w:r>
    </w:p>
    <w:p w14:paraId="0EE2EA92" w14:textId="5D80AC45" w:rsidR="003E03D4" w:rsidRPr="00FD25F0" w:rsidRDefault="003E03D4" w:rsidP="003E03D4">
      <w:pPr>
        <w:spacing w:before="100" w:beforeAutospacing="1" w:after="100" w:afterAutospacing="1"/>
        <w:jc w:val="both"/>
        <w:rPr>
          <w:rFonts w:ascii="Times New Roman" w:eastAsia="Times New Roman" w:hAnsi="Times New Roman" w:cs="Times New Roman"/>
          <w:lang w:eastAsia="de-AT"/>
        </w:rPr>
      </w:pPr>
      <w:r>
        <w:rPr>
          <w:rFonts w:ascii="Times New Roman" w:eastAsia="Times New Roman" w:hAnsi="Times New Roman" w:cs="Times New Roman"/>
          <w:lang w:eastAsia="de-AT"/>
        </w:rPr>
        <w:t xml:space="preserve">Bei höherer Vegetation streikt der Rasenmäher. Für die Mahd der Blumenwiese ist daher die Sense das Werkzeug der Wahl – ob elektrisch oder frisch gedengelt – es ist für kleine Flächen im Garten optimal. Größere </w:t>
      </w:r>
      <w:proofErr w:type="spellStart"/>
      <w:r>
        <w:rPr>
          <w:rFonts w:ascii="Times New Roman" w:eastAsia="Times New Roman" w:hAnsi="Times New Roman" w:cs="Times New Roman"/>
          <w:lang w:eastAsia="de-AT"/>
        </w:rPr>
        <w:t>FllächFragen</w:t>
      </w:r>
      <w:proofErr w:type="spellEnd"/>
      <w:r>
        <w:rPr>
          <w:rFonts w:ascii="Times New Roman" w:eastAsia="Times New Roman" w:hAnsi="Times New Roman" w:cs="Times New Roman"/>
          <w:lang w:eastAsia="de-AT"/>
        </w:rPr>
        <w:t xml:space="preserve"> Sie bei ihrem regionalen Siedlerverein oder Obst- und Gartenbauverein: oft gibt es Geräte gegen geringe Gebühren zum Ausleihen. </w:t>
      </w:r>
    </w:p>
    <w:sectPr w:rsidR="003E03D4" w:rsidRPr="00FD25F0" w:rsidSect="00A6627E">
      <w:headerReference w:type="default" r:id="rId7"/>
      <w:pgSz w:w="11906" w:h="16838"/>
      <w:pgMar w:top="1417" w:right="1417" w:bottom="851" w:left="1417"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D335C" w14:textId="77777777" w:rsidR="00B74F44" w:rsidRDefault="00B74F44" w:rsidP="006D4DC5">
      <w:r>
        <w:separator/>
      </w:r>
    </w:p>
  </w:endnote>
  <w:endnote w:type="continuationSeparator" w:id="0">
    <w:p w14:paraId="21E6A6CF" w14:textId="77777777" w:rsidR="00B74F44" w:rsidRDefault="00B74F44" w:rsidP="006D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w:altName w:val="Times New Roman"/>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37F67" w14:textId="77777777" w:rsidR="00B74F44" w:rsidRDefault="00B74F44" w:rsidP="006D4DC5">
      <w:r>
        <w:separator/>
      </w:r>
    </w:p>
  </w:footnote>
  <w:footnote w:type="continuationSeparator" w:id="0">
    <w:p w14:paraId="3A5E13CB" w14:textId="77777777" w:rsidR="00B74F44" w:rsidRDefault="00B74F44" w:rsidP="006D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74425" w14:textId="7C997F31" w:rsidR="006D4DC5" w:rsidRDefault="006D4DC5">
    <w:pPr>
      <w:pStyle w:val="Kopfzeile"/>
    </w:pPr>
    <w:r>
      <w:rPr>
        <w:noProof/>
        <w:lang w:eastAsia="de-DE" w:bidi="ar-SA"/>
      </w:rPr>
      <w:drawing>
        <wp:anchor distT="0" distB="0" distL="114300" distR="114300" simplePos="0" relativeHeight="251658240" behindDoc="0" locked="0" layoutInCell="1" allowOverlap="1" wp14:anchorId="162F2048" wp14:editId="7AC622C1">
          <wp:simplePos x="0" y="0"/>
          <wp:positionH relativeFrom="column">
            <wp:posOffset>3929380</wp:posOffset>
          </wp:positionH>
          <wp:positionV relativeFrom="paragraph">
            <wp:posOffset>152400</wp:posOffset>
          </wp:positionV>
          <wp:extent cx="2368296" cy="569976"/>
          <wp:effectExtent l="0" t="0" r="0" b="190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enenf_gemeind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296" cy="5699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1B6"/>
    <w:multiLevelType w:val="hybridMultilevel"/>
    <w:tmpl w:val="8EF26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CC86BDD"/>
    <w:multiLevelType w:val="multilevel"/>
    <w:tmpl w:val="BCC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71836"/>
    <w:multiLevelType w:val="multilevel"/>
    <w:tmpl w:val="149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54"/>
    <w:rsid w:val="00015483"/>
    <w:rsid w:val="00080920"/>
    <w:rsid w:val="000B5200"/>
    <w:rsid w:val="00291D12"/>
    <w:rsid w:val="002C5254"/>
    <w:rsid w:val="002D0B9F"/>
    <w:rsid w:val="002D7072"/>
    <w:rsid w:val="002E18A5"/>
    <w:rsid w:val="00370CCA"/>
    <w:rsid w:val="0037287F"/>
    <w:rsid w:val="003E03D4"/>
    <w:rsid w:val="003F4408"/>
    <w:rsid w:val="004312D5"/>
    <w:rsid w:val="00441C84"/>
    <w:rsid w:val="00462759"/>
    <w:rsid w:val="00485A6B"/>
    <w:rsid w:val="00492D09"/>
    <w:rsid w:val="004B6454"/>
    <w:rsid w:val="005C6F4A"/>
    <w:rsid w:val="0060481B"/>
    <w:rsid w:val="006171AA"/>
    <w:rsid w:val="0063792C"/>
    <w:rsid w:val="00677686"/>
    <w:rsid w:val="006D4DC5"/>
    <w:rsid w:val="007107A2"/>
    <w:rsid w:val="008B1CFD"/>
    <w:rsid w:val="00930BE9"/>
    <w:rsid w:val="009774B6"/>
    <w:rsid w:val="009A3E84"/>
    <w:rsid w:val="00A1136F"/>
    <w:rsid w:val="00A6627E"/>
    <w:rsid w:val="00B20020"/>
    <w:rsid w:val="00B74F44"/>
    <w:rsid w:val="00BC3759"/>
    <w:rsid w:val="00CD2EB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A0D5F"/>
  <w15:docId w15:val="{C00E946F-8D4C-4511-A6EB-46D0D0C5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04A"/>
    <w:rPr>
      <w:rFonts w:ascii="Liberation Serif" w:eastAsia="Noto Sans CJK SC Regular" w:hAnsi="Liberation Serif" w:cs="FreeSans"/>
      <w:sz w:val="24"/>
      <w:szCs w:val="24"/>
      <w:lang w:eastAsia="zh-CN" w:bidi="hi-IN"/>
    </w:rPr>
  </w:style>
  <w:style w:type="paragraph" w:styleId="berschrift2">
    <w:name w:val="heading 2"/>
    <w:basedOn w:val="Standard"/>
    <w:link w:val="berschrift2Zchn"/>
    <w:uiPriority w:val="9"/>
    <w:qFormat/>
    <w:rsid w:val="00462759"/>
    <w:pPr>
      <w:spacing w:before="100" w:beforeAutospacing="1" w:after="100" w:afterAutospacing="1"/>
      <w:outlineLvl w:val="1"/>
    </w:pPr>
    <w:rPr>
      <w:rFonts w:ascii="Times New Roman" w:eastAsia="Times New Roman" w:hAnsi="Times New Roman" w:cs="Times New Roman"/>
      <w:b/>
      <w:bCs/>
      <w:sz w:val="36"/>
      <w:szCs w:val="36"/>
      <w:lang w:val="de-AT" w:eastAsia="de-AT" w:bidi="ar-SA"/>
    </w:rPr>
  </w:style>
  <w:style w:type="paragraph" w:styleId="berschrift3">
    <w:name w:val="heading 3"/>
    <w:basedOn w:val="Standard"/>
    <w:link w:val="berschrift3Zchn"/>
    <w:uiPriority w:val="9"/>
    <w:qFormat/>
    <w:rsid w:val="00462759"/>
    <w:pPr>
      <w:spacing w:before="100" w:beforeAutospacing="1" w:after="100" w:afterAutospacing="1"/>
      <w:outlineLvl w:val="2"/>
    </w:pPr>
    <w:rPr>
      <w:rFonts w:ascii="Times New Roman" w:eastAsia="Times New Roman" w:hAnsi="Times New Roman" w:cs="Times New Roman"/>
      <w:b/>
      <w:bCs/>
      <w:sz w:val="27"/>
      <w:szCs w:val="27"/>
      <w:lang w:val="de-AT" w:eastAsia="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rsid w:val="009A04C5"/>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next w:val="Standard"/>
    <w:uiPriority w:val="35"/>
    <w:unhideWhenUsed/>
    <w:qFormat/>
    <w:rsid w:val="0063015D"/>
    <w:pPr>
      <w:spacing w:after="200"/>
    </w:pPr>
    <w:rPr>
      <w:rFonts w:cs="Mangal"/>
      <w:i/>
      <w:iCs/>
      <w:color w:val="44546A" w:themeColor="text2"/>
      <w:sz w:val="18"/>
      <w:szCs w:val="16"/>
    </w:rPr>
  </w:style>
  <w:style w:type="paragraph" w:customStyle="1" w:styleId="Verzeichnis">
    <w:name w:val="Verzeichnis"/>
    <w:basedOn w:val="Standard"/>
    <w:qFormat/>
    <w:pPr>
      <w:suppressLineNumbers/>
    </w:pPr>
  </w:style>
  <w:style w:type="paragraph" w:styleId="Listenabsatz">
    <w:name w:val="List Paragraph"/>
    <w:basedOn w:val="Standard"/>
    <w:uiPriority w:val="34"/>
    <w:qFormat/>
    <w:rsid w:val="00FD3260"/>
    <w:pPr>
      <w:ind w:left="720"/>
      <w:contextualSpacing/>
    </w:pPr>
    <w:rPr>
      <w:rFonts w:cs="Mangal"/>
      <w:szCs w:val="21"/>
    </w:rPr>
  </w:style>
  <w:style w:type="paragraph" w:styleId="Sprechblasentext">
    <w:name w:val="Balloon Text"/>
    <w:basedOn w:val="Standard"/>
    <w:link w:val="SprechblasentextZchn"/>
    <w:uiPriority w:val="99"/>
    <w:semiHidden/>
    <w:unhideWhenUsed/>
    <w:rsid w:val="00BC3759"/>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BC3759"/>
    <w:rPr>
      <w:rFonts w:ascii="Segoe UI" w:eastAsia="Noto Sans CJK SC Regular" w:hAnsi="Segoe UI" w:cs="Mangal"/>
      <w:sz w:val="18"/>
      <w:szCs w:val="16"/>
      <w:lang w:eastAsia="zh-CN" w:bidi="hi-IN"/>
    </w:rPr>
  </w:style>
  <w:style w:type="character" w:styleId="Hyperlink">
    <w:name w:val="Hyperlink"/>
    <w:basedOn w:val="Absatz-Standardschriftart"/>
    <w:uiPriority w:val="99"/>
    <w:unhideWhenUsed/>
    <w:rsid w:val="00677686"/>
    <w:rPr>
      <w:color w:val="0563C1" w:themeColor="hyperlink"/>
      <w:u w:val="single"/>
    </w:rPr>
  </w:style>
  <w:style w:type="character" w:customStyle="1" w:styleId="NichtaufgelsteErwhnung1">
    <w:name w:val="Nicht aufgelöste Erwähnung1"/>
    <w:basedOn w:val="Absatz-Standardschriftart"/>
    <w:uiPriority w:val="99"/>
    <w:semiHidden/>
    <w:unhideWhenUsed/>
    <w:rsid w:val="00677686"/>
    <w:rPr>
      <w:color w:val="605E5C"/>
      <w:shd w:val="clear" w:color="auto" w:fill="E1DFDD"/>
    </w:rPr>
  </w:style>
  <w:style w:type="character" w:styleId="BesuchterLink">
    <w:name w:val="FollowedHyperlink"/>
    <w:basedOn w:val="Absatz-Standardschriftart"/>
    <w:uiPriority w:val="99"/>
    <w:semiHidden/>
    <w:unhideWhenUsed/>
    <w:rsid w:val="00A6627E"/>
    <w:rPr>
      <w:color w:val="954F72" w:themeColor="followedHyperlink"/>
      <w:u w:val="single"/>
    </w:rPr>
  </w:style>
  <w:style w:type="paragraph" w:styleId="Kopfzeile">
    <w:name w:val="header"/>
    <w:basedOn w:val="Standard"/>
    <w:link w:val="KopfzeileZchn"/>
    <w:uiPriority w:val="99"/>
    <w:unhideWhenUsed/>
    <w:rsid w:val="006D4DC5"/>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D4DC5"/>
    <w:rPr>
      <w:rFonts w:ascii="Liberation Serif" w:eastAsia="Noto Sans CJK SC Regular" w:hAnsi="Liberation Serif" w:cs="Mangal"/>
      <w:sz w:val="24"/>
      <w:szCs w:val="21"/>
      <w:lang w:eastAsia="zh-CN" w:bidi="hi-IN"/>
    </w:rPr>
  </w:style>
  <w:style w:type="paragraph" w:styleId="Fuzeile">
    <w:name w:val="footer"/>
    <w:basedOn w:val="Standard"/>
    <w:link w:val="FuzeileZchn"/>
    <w:uiPriority w:val="99"/>
    <w:unhideWhenUsed/>
    <w:rsid w:val="006D4DC5"/>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D4DC5"/>
    <w:rPr>
      <w:rFonts w:ascii="Liberation Serif" w:eastAsia="Noto Sans CJK SC Regular" w:hAnsi="Liberation Serif" w:cs="Mangal"/>
      <w:sz w:val="24"/>
      <w:szCs w:val="21"/>
      <w:lang w:eastAsia="zh-CN" w:bidi="hi-IN"/>
    </w:rPr>
  </w:style>
  <w:style w:type="character" w:customStyle="1" w:styleId="berschrift2Zchn">
    <w:name w:val="Überschrift 2 Zchn"/>
    <w:basedOn w:val="Absatz-Standardschriftart"/>
    <w:link w:val="berschrift2"/>
    <w:uiPriority w:val="9"/>
    <w:rsid w:val="00462759"/>
    <w:rPr>
      <w:rFonts w:ascii="Times New Roman" w:eastAsia="Times New Roman" w:hAnsi="Times New Roman" w:cs="Times New Roman"/>
      <w:b/>
      <w:bCs/>
      <w:sz w:val="36"/>
      <w:szCs w:val="36"/>
      <w:lang w:val="de-AT" w:eastAsia="de-AT"/>
    </w:rPr>
  </w:style>
  <w:style w:type="character" w:customStyle="1" w:styleId="berschrift3Zchn">
    <w:name w:val="Überschrift 3 Zchn"/>
    <w:basedOn w:val="Absatz-Standardschriftart"/>
    <w:link w:val="berschrift3"/>
    <w:uiPriority w:val="9"/>
    <w:rsid w:val="00462759"/>
    <w:rPr>
      <w:rFonts w:ascii="Times New Roman" w:eastAsia="Times New Roman" w:hAnsi="Times New Roman" w:cs="Times New Roman"/>
      <w:b/>
      <w:bCs/>
      <w:sz w:val="27"/>
      <w:szCs w:val="27"/>
      <w:lang w:val="de-AT" w:eastAsia="de-AT"/>
    </w:rPr>
  </w:style>
  <w:style w:type="paragraph" w:styleId="StandardWeb">
    <w:name w:val="Normal (Web)"/>
    <w:basedOn w:val="Standard"/>
    <w:uiPriority w:val="99"/>
    <w:semiHidden/>
    <w:unhideWhenUsed/>
    <w:rsid w:val="00462759"/>
    <w:pPr>
      <w:spacing w:before="100" w:beforeAutospacing="1" w:after="100" w:afterAutospacing="1"/>
    </w:pPr>
    <w:rPr>
      <w:rFonts w:ascii="Times New Roman" w:eastAsia="Times New Roman" w:hAnsi="Times New Roman" w:cs="Times New Roman"/>
      <w:lang w:val="de-AT" w:eastAsia="de-AT" w:bidi="ar-SA"/>
    </w:rPr>
  </w:style>
  <w:style w:type="character" w:styleId="Hervorhebung">
    <w:name w:val="Emphasis"/>
    <w:basedOn w:val="Absatz-Standardschriftart"/>
    <w:uiPriority w:val="20"/>
    <w:qFormat/>
    <w:rsid w:val="00462759"/>
    <w:rPr>
      <w:i/>
      <w:iCs/>
    </w:rPr>
  </w:style>
  <w:style w:type="character" w:styleId="Fett">
    <w:name w:val="Strong"/>
    <w:basedOn w:val="Absatz-Standardschriftart"/>
    <w:uiPriority w:val="22"/>
    <w:qFormat/>
    <w:rsid w:val="0046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287026">
      <w:bodyDiv w:val="1"/>
      <w:marLeft w:val="0"/>
      <w:marRight w:val="0"/>
      <w:marTop w:val="0"/>
      <w:marBottom w:val="0"/>
      <w:divBdr>
        <w:top w:val="none" w:sz="0" w:space="0" w:color="auto"/>
        <w:left w:val="none" w:sz="0" w:space="0" w:color="auto"/>
        <w:bottom w:val="none" w:sz="0" w:space="0" w:color="auto"/>
        <w:right w:val="none" w:sz="0" w:space="0" w:color="auto"/>
      </w:divBdr>
      <w:divsChild>
        <w:div w:id="1836263590">
          <w:marLeft w:val="0"/>
          <w:marRight w:val="0"/>
          <w:marTop w:val="0"/>
          <w:marBottom w:val="0"/>
          <w:divBdr>
            <w:top w:val="none" w:sz="0" w:space="0" w:color="auto"/>
            <w:left w:val="none" w:sz="0" w:space="0" w:color="auto"/>
            <w:bottom w:val="none" w:sz="0" w:space="0" w:color="auto"/>
            <w:right w:val="none" w:sz="0" w:space="0" w:color="auto"/>
          </w:divBdr>
        </w:div>
        <w:div w:id="836501842">
          <w:marLeft w:val="0"/>
          <w:marRight w:val="0"/>
          <w:marTop w:val="0"/>
          <w:marBottom w:val="0"/>
          <w:divBdr>
            <w:top w:val="none" w:sz="0" w:space="0" w:color="auto"/>
            <w:left w:val="none" w:sz="0" w:space="0" w:color="auto"/>
            <w:bottom w:val="none" w:sz="0" w:space="0" w:color="auto"/>
            <w:right w:val="none" w:sz="0" w:space="0" w:color="auto"/>
          </w:divBdr>
        </w:div>
        <w:div w:id="473058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5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Wiesinger</dc:creator>
  <dc:description/>
  <cp:lastModifiedBy>Georg Wiesinger</cp:lastModifiedBy>
  <cp:revision>3</cp:revision>
  <dcterms:created xsi:type="dcterms:W3CDTF">2021-02-02T09:55:00Z</dcterms:created>
  <dcterms:modified xsi:type="dcterms:W3CDTF">2021-02-02T09:55:00Z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